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F5AB" w14:textId="77777777" w:rsidR="00D968B8" w:rsidRPr="00EE5DC5" w:rsidRDefault="00D968B8" w:rsidP="00AD2F01">
      <w:pPr>
        <w:pStyle w:val="Titre1"/>
        <w:rPr>
          <w:color w:val="002060"/>
        </w:rPr>
      </w:pPr>
      <w:bookmarkStart w:id="0" w:name="_Toc128324729"/>
      <w:r w:rsidRPr="00EE5DC5">
        <w:rPr>
          <w:color w:val="002060"/>
        </w:rPr>
        <w:t xml:space="preserve">AMICALE LAIQUE DE BALIZY GRAVIGNY </w:t>
      </w:r>
    </w:p>
    <w:p w14:paraId="1B1C6469" w14:textId="77777777" w:rsidR="002C4359" w:rsidRPr="00EE5DC5" w:rsidRDefault="002C4359" w:rsidP="00AD2F01">
      <w:pPr>
        <w:pStyle w:val="Titre1"/>
        <w:rPr>
          <w:color w:val="002060"/>
        </w:rPr>
      </w:pPr>
      <w:r w:rsidRPr="00EE5DC5">
        <w:rPr>
          <w:color w:val="002060"/>
        </w:rPr>
        <w:t>STATUTS</w:t>
      </w:r>
      <w:bookmarkEnd w:id="0"/>
    </w:p>
    <w:p w14:paraId="2B44C7F8" w14:textId="77777777" w:rsidR="00D968B8" w:rsidRPr="00EE5DC5" w:rsidRDefault="00D968B8" w:rsidP="00AD2F01">
      <w:pPr>
        <w:pStyle w:val="Titre2"/>
        <w:rPr>
          <w:color w:val="002060"/>
        </w:rPr>
      </w:pPr>
    </w:p>
    <w:p w14:paraId="08B834F0" w14:textId="77777777" w:rsidR="00D968B8" w:rsidRPr="00EE5DC5" w:rsidRDefault="00D968B8" w:rsidP="00AD2F01">
      <w:pPr>
        <w:pStyle w:val="Titre3"/>
        <w:rPr>
          <w:color w:val="002060"/>
        </w:rPr>
      </w:pPr>
    </w:p>
    <w:p w14:paraId="1DD38560" w14:textId="77777777" w:rsidR="00D968B8" w:rsidRPr="00EE5DC5" w:rsidRDefault="00D968B8" w:rsidP="00AD2F01">
      <w:pPr>
        <w:rPr>
          <w:color w:val="002060"/>
        </w:rPr>
      </w:pPr>
    </w:p>
    <w:sdt>
      <w:sdtPr>
        <w:rPr>
          <w:rFonts w:ascii="Arial Narrow" w:eastAsia="Times New Roman" w:hAnsi="Arial Narrow" w:cs="Times New Roman"/>
          <w:b/>
          <w:snapToGrid w:val="0"/>
          <w:color w:val="002060"/>
          <w:sz w:val="20"/>
          <w:szCs w:val="20"/>
        </w:rPr>
        <w:id w:val="881904267"/>
        <w:docPartObj>
          <w:docPartGallery w:val="Table of Contents"/>
          <w:docPartUnique/>
        </w:docPartObj>
      </w:sdtPr>
      <w:sdtEndPr/>
      <w:sdtContent>
        <w:p w14:paraId="56B07177" w14:textId="77777777" w:rsidR="00D968B8" w:rsidRPr="00EE5DC5" w:rsidRDefault="00D968B8" w:rsidP="00AD2F01">
          <w:pPr>
            <w:pStyle w:val="En-ttedetabledesmatires"/>
            <w:rPr>
              <w:color w:val="002060"/>
            </w:rPr>
          </w:pPr>
          <w:r w:rsidRPr="00EE5DC5">
            <w:rPr>
              <w:color w:val="002060"/>
            </w:rPr>
            <w:t>Table des matières</w:t>
          </w:r>
        </w:p>
        <w:p w14:paraId="49FDC7E8" w14:textId="77777777" w:rsidR="00D968B8" w:rsidRPr="00EE5DC5" w:rsidRDefault="00D968B8" w:rsidP="00AD2F01">
          <w:pPr>
            <w:pStyle w:val="TM1"/>
            <w:rPr>
              <w:noProof/>
              <w:color w:val="002060"/>
            </w:rPr>
          </w:pPr>
          <w:r w:rsidRPr="00EE5DC5">
            <w:rPr>
              <w:bCs/>
              <w:color w:val="002060"/>
            </w:rPr>
            <w:fldChar w:fldCharType="begin"/>
          </w:r>
          <w:r w:rsidRPr="00EE5DC5">
            <w:rPr>
              <w:bCs/>
              <w:color w:val="002060"/>
            </w:rPr>
            <w:instrText xml:space="preserve"> TOC \o "1-3" \h \z \u </w:instrText>
          </w:r>
          <w:r w:rsidRPr="00EE5DC5">
            <w:rPr>
              <w:bCs/>
              <w:color w:val="002060"/>
            </w:rPr>
            <w:fldChar w:fldCharType="separate"/>
          </w:r>
          <w:hyperlink w:anchor="_Toc128324729" w:history="1"/>
        </w:p>
        <w:p w14:paraId="27EAFBC7" w14:textId="2069DD60" w:rsidR="00D968B8" w:rsidRPr="00EE5DC5" w:rsidRDefault="005D2864" w:rsidP="00AD2F01">
          <w:pPr>
            <w:pStyle w:val="TM2"/>
            <w:rPr>
              <w:color w:val="002060"/>
            </w:rPr>
          </w:pPr>
          <w:hyperlink w:anchor="_Toc128324730" w:history="1">
            <w:r w:rsidR="00D968B8" w:rsidRPr="00EE5DC5">
              <w:rPr>
                <w:rStyle w:val="Lienhypertexte"/>
                <w:color w:val="002060"/>
              </w:rPr>
              <w:t>OBJET ET COMPOSITION DE L'ASSOCIATION.</w:t>
            </w:r>
            <w:r w:rsidR="00D968B8" w:rsidRPr="00EE5DC5">
              <w:rPr>
                <w:webHidden/>
                <w:color w:val="002060"/>
              </w:rPr>
              <w:tab/>
            </w:r>
            <w:r w:rsidR="00EE5DC5">
              <w:rPr>
                <w:webHidden/>
                <w:color w:val="002060"/>
              </w:rPr>
              <w:t>P.</w:t>
            </w:r>
            <w:r w:rsidR="00D968B8" w:rsidRPr="00EE5DC5">
              <w:rPr>
                <w:webHidden/>
                <w:color w:val="002060"/>
              </w:rPr>
              <w:fldChar w:fldCharType="begin"/>
            </w:r>
            <w:r w:rsidR="00D968B8" w:rsidRPr="00EE5DC5">
              <w:rPr>
                <w:webHidden/>
                <w:color w:val="002060"/>
              </w:rPr>
              <w:instrText xml:space="preserve"> PAGEREF _Toc128324730 \h </w:instrText>
            </w:r>
            <w:r w:rsidR="00D968B8" w:rsidRPr="00EE5DC5">
              <w:rPr>
                <w:webHidden/>
                <w:color w:val="002060"/>
              </w:rPr>
            </w:r>
            <w:r w:rsidR="00D968B8" w:rsidRPr="00EE5DC5">
              <w:rPr>
                <w:webHidden/>
                <w:color w:val="002060"/>
              </w:rPr>
              <w:fldChar w:fldCharType="separate"/>
            </w:r>
            <w:r w:rsidR="00090608">
              <w:rPr>
                <w:webHidden/>
                <w:color w:val="002060"/>
              </w:rPr>
              <w:t>2</w:t>
            </w:r>
            <w:r w:rsidR="00D968B8" w:rsidRPr="00EE5DC5">
              <w:rPr>
                <w:webHidden/>
                <w:color w:val="002060"/>
              </w:rPr>
              <w:fldChar w:fldCharType="end"/>
            </w:r>
          </w:hyperlink>
        </w:p>
        <w:p w14:paraId="7CC9DBBA" w14:textId="27E24424" w:rsidR="00D968B8" w:rsidRPr="00EE5DC5" w:rsidRDefault="005D2864" w:rsidP="00AD2F01">
          <w:pPr>
            <w:pStyle w:val="TM3"/>
            <w:rPr>
              <w:noProof/>
              <w:color w:val="002060"/>
            </w:rPr>
          </w:pPr>
          <w:hyperlink w:anchor="_Toc128324731" w:history="1">
            <w:r w:rsidR="00D968B8" w:rsidRPr="00EE5DC5">
              <w:rPr>
                <w:rStyle w:val="Lienhypertexte"/>
                <w:b w:val="0"/>
                <w:noProof/>
                <w:color w:val="002060"/>
              </w:rPr>
              <w:t>ARTICLE 1. NOM</w:t>
            </w:r>
            <w:r w:rsidR="00D968B8" w:rsidRPr="00EE5DC5">
              <w:rPr>
                <w:noProof/>
                <w:webHidden/>
                <w:color w:val="002060"/>
              </w:rPr>
              <w:tab/>
            </w:r>
            <w:r w:rsidR="00EE5DC5">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_Toc128324731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2</w:t>
            </w:r>
            <w:r w:rsidR="00D968B8" w:rsidRPr="00EE5DC5">
              <w:rPr>
                <w:noProof/>
                <w:webHidden/>
                <w:color w:val="002060"/>
              </w:rPr>
              <w:fldChar w:fldCharType="end"/>
            </w:r>
          </w:hyperlink>
        </w:p>
        <w:p w14:paraId="66FF77FD" w14:textId="3D78A336" w:rsidR="00D968B8" w:rsidRPr="00EE5DC5" w:rsidRDefault="005D2864" w:rsidP="00AD2F01">
          <w:pPr>
            <w:pStyle w:val="TM3"/>
            <w:rPr>
              <w:noProof/>
              <w:color w:val="002060"/>
            </w:rPr>
          </w:pPr>
          <w:hyperlink w:anchor="_Toc128324732" w:history="1">
            <w:r w:rsidR="00D968B8" w:rsidRPr="00EE5DC5">
              <w:rPr>
                <w:rStyle w:val="Lienhypertexte"/>
                <w:b w:val="0"/>
                <w:noProof/>
                <w:color w:val="002060"/>
              </w:rPr>
              <w:t>ARTICLE 2. DUREE</w:t>
            </w:r>
            <w:r w:rsidR="00D968B8" w:rsidRPr="00EE5DC5">
              <w:rPr>
                <w:noProof/>
                <w:webHidden/>
                <w:color w:val="002060"/>
              </w:rPr>
              <w:tab/>
            </w:r>
            <w:r w:rsidR="00EE5DC5">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_Toc128324732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2</w:t>
            </w:r>
            <w:r w:rsidR="00D968B8" w:rsidRPr="00EE5DC5">
              <w:rPr>
                <w:noProof/>
                <w:webHidden/>
                <w:color w:val="002060"/>
              </w:rPr>
              <w:fldChar w:fldCharType="end"/>
            </w:r>
          </w:hyperlink>
        </w:p>
        <w:p w14:paraId="71AB03D7" w14:textId="7B3368D7" w:rsidR="00D968B8" w:rsidRPr="00EE5DC5" w:rsidRDefault="005D2864" w:rsidP="00AD2F01">
          <w:pPr>
            <w:pStyle w:val="TM3"/>
            <w:rPr>
              <w:noProof/>
              <w:color w:val="002060"/>
            </w:rPr>
          </w:pPr>
          <w:hyperlink w:anchor="_Toc128324733" w:history="1">
            <w:r w:rsidR="00D968B8" w:rsidRPr="00EE5DC5">
              <w:rPr>
                <w:rStyle w:val="Lienhypertexte"/>
                <w:b w:val="0"/>
                <w:noProof/>
                <w:color w:val="002060"/>
              </w:rPr>
              <w:t>ARTICLE 4. SIEGE SOCIAL</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_Toc128324733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2</w:t>
            </w:r>
            <w:r w:rsidR="00D968B8" w:rsidRPr="00EE5DC5">
              <w:rPr>
                <w:noProof/>
                <w:webHidden/>
                <w:color w:val="002060"/>
              </w:rPr>
              <w:fldChar w:fldCharType="end"/>
            </w:r>
          </w:hyperlink>
        </w:p>
        <w:p w14:paraId="48BF54A1" w14:textId="7898C168" w:rsidR="00D968B8" w:rsidRPr="00EE5DC5" w:rsidRDefault="005D2864" w:rsidP="00AD2F01">
          <w:pPr>
            <w:pStyle w:val="TM3"/>
            <w:rPr>
              <w:noProof/>
              <w:color w:val="002060"/>
            </w:rPr>
          </w:pPr>
          <w:hyperlink w:anchor="_Toc128324734" w:history="1">
            <w:r w:rsidR="00D968B8" w:rsidRPr="00EE5DC5">
              <w:rPr>
                <w:rStyle w:val="Lienhypertexte"/>
                <w:b w:val="0"/>
                <w:noProof/>
                <w:color w:val="002060"/>
              </w:rPr>
              <w:t>ARTICLE 5. CONDITIONS D’ADMISSION DES MEMBRES</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_Toc128324734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2</w:t>
            </w:r>
            <w:r w:rsidR="00D968B8" w:rsidRPr="00EE5DC5">
              <w:rPr>
                <w:noProof/>
                <w:webHidden/>
                <w:color w:val="002060"/>
              </w:rPr>
              <w:fldChar w:fldCharType="end"/>
            </w:r>
          </w:hyperlink>
        </w:p>
        <w:p w14:paraId="6F1E7256" w14:textId="24EEE406" w:rsidR="00D968B8" w:rsidRPr="00EE5DC5" w:rsidRDefault="005D2864" w:rsidP="00AD2F01">
          <w:pPr>
            <w:pStyle w:val="TM3"/>
            <w:rPr>
              <w:noProof/>
              <w:color w:val="002060"/>
            </w:rPr>
          </w:pPr>
          <w:hyperlink w:anchor="_Toc128324735" w:history="1">
            <w:r w:rsidR="00D968B8" w:rsidRPr="00EE5DC5">
              <w:rPr>
                <w:rStyle w:val="Lienhypertexte"/>
                <w:b w:val="0"/>
                <w:noProof/>
                <w:color w:val="002060"/>
              </w:rPr>
              <w:t>ARTICLE 6. RADIATIONS</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_Toc128324735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2</w:t>
            </w:r>
            <w:r w:rsidR="00D968B8" w:rsidRPr="00EE5DC5">
              <w:rPr>
                <w:noProof/>
                <w:webHidden/>
                <w:color w:val="002060"/>
              </w:rPr>
              <w:fldChar w:fldCharType="end"/>
            </w:r>
          </w:hyperlink>
        </w:p>
        <w:p w14:paraId="7E1542E0" w14:textId="71970AD3" w:rsidR="00D968B8" w:rsidRPr="00EE5DC5" w:rsidRDefault="005D2864" w:rsidP="00AD2F01">
          <w:pPr>
            <w:pStyle w:val="TM2"/>
            <w:rPr>
              <w:color w:val="002060"/>
            </w:rPr>
          </w:pPr>
          <w:hyperlink w:anchor="_Toc128324736" w:history="1">
            <w:r w:rsidR="00D968B8" w:rsidRPr="00EE5DC5">
              <w:rPr>
                <w:rStyle w:val="Lienhypertexte"/>
                <w:color w:val="002060"/>
              </w:rPr>
              <w:t>ADMINISTRATION ET FONCTIONNEMENT DE L'ASSOCIATION.</w:t>
            </w:r>
            <w:r w:rsidR="00D968B8" w:rsidRPr="00EE5DC5">
              <w:rPr>
                <w:webHidden/>
                <w:color w:val="002060"/>
              </w:rPr>
              <w:tab/>
            </w:r>
            <w:r w:rsidR="00EE5DC5">
              <w:rPr>
                <w:webHidden/>
                <w:color w:val="002060"/>
              </w:rPr>
              <w:t>P.</w:t>
            </w:r>
            <w:r w:rsidR="00D968B8" w:rsidRPr="00EE5DC5">
              <w:rPr>
                <w:webHidden/>
                <w:color w:val="002060"/>
              </w:rPr>
              <w:fldChar w:fldCharType="begin"/>
            </w:r>
            <w:r w:rsidR="00D968B8" w:rsidRPr="00EE5DC5">
              <w:rPr>
                <w:webHidden/>
                <w:color w:val="002060"/>
              </w:rPr>
              <w:instrText xml:space="preserve"> PAGEREF _Toc128324736 \h </w:instrText>
            </w:r>
            <w:r w:rsidR="00D968B8" w:rsidRPr="00EE5DC5">
              <w:rPr>
                <w:webHidden/>
                <w:color w:val="002060"/>
              </w:rPr>
            </w:r>
            <w:r w:rsidR="00D968B8" w:rsidRPr="00EE5DC5">
              <w:rPr>
                <w:webHidden/>
                <w:color w:val="002060"/>
              </w:rPr>
              <w:fldChar w:fldCharType="separate"/>
            </w:r>
            <w:r w:rsidR="00090608">
              <w:rPr>
                <w:webHidden/>
                <w:color w:val="002060"/>
              </w:rPr>
              <w:t>3</w:t>
            </w:r>
            <w:r w:rsidR="00D968B8" w:rsidRPr="00EE5DC5">
              <w:rPr>
                <w:webHidden/>
                <w:color w:val="002060"/>
              </w:rPr>
              <w:fldChar w:fldCharType="end"/>
            </w:r>
          </w:hyperlink>
        </w:p>
        <w:p w14:paraId="10B39279" w14:textId="402C3630" w:rsidR="00D968B8" w:rsidRPr="00EE5DC5" w:rsidRDefault="005D2864" w:rsidP="00AD2F01">
          <w:pPr>
            <w:pStyle w:val="TM3"/>
            <w:rPr>
              <w:noProof/>
              <w:color w:val="002060"/>
            </w:rPr>
          </w:pPr>
          <w:hyperlink w:anchor="_Toc128324737" w:history="1">
            <w:r w:rsidR="00D968B8" w:rsidRPr="00EE5DC5">
              <w:rPr>
                <w:rStyle w:val="Lienhypertexte"/>
                <w:b w:val="0"/>
                <w:noProof/>
                <w:color w:val="002060"/>
              </w:rPr>
              <w:t>ARTICLE 7. COMITE DIRECTEUR</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_Toc128324737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3</w:t>
            </w:r>
            <w:r w:rsidR="00D968B8" w:rsidRPr="00EE5DC5">
              <w:rPr>
                <w:noProof/>
                <w:webHidden/>
                <w:color w:val="002060"/>
              </w:rPr>
              <w:fldChar w:fldCharType="end"/>
            </w:r>
          </w:hyperlink>
        </w:p>
        <w:p w14:paraId="5406F29D" w14:textId="3ABE442A" w:rsidR="00D968B8" w:rsidRPr="00EE5DC5" w:rsidRDefault="005D2864" w:rsidP="00AD2F01">
          <w:pPr>
            <w:pStyle w:val="TM3"/>
            <w:rPr>
              <w:noProof/>
              <w:color w:val="002060"/>
            </w:rPr>
          </w:pPr>
          <w:hyperlink w:anchor="_Toc128324738" w:history="1">
            <w:r w:rsidR="00D968B8" w:rsidRPr="00EE5DC5">
              <w:rPr>
                <w:rStyle w:val="Lienhypertexte"/>
                <w:b w:val="0"/>
                <w:noProof/>
                <w:color w:val="002060"/>
              </w:rPr>
              <w:t>ARTICLE 8. RENOUVELLEMENT DU COMITE DIRECTEUR</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_Toc128324738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3</w:t>
            </w:r>
            <w:r w:rsidR="00D968B8" w:rsidRPr="00EE5DC5">
              <w:rPr>
                <w:noProof/>
                <w:webHidden/>
                <w:color w:val="002060"/>
              </w:rPr>
              <w:fldChar w:fldCharType="end"/>
            </w:r>
          </w:hyperlink>
        </w:p>
        <w:p w14:paraId="299655E4" w14:textId="1C5F62A7" w:rsidR="00D968B8" w:rsidRPr="00EE5DC5" w:rsidRDefault="005D2864" w:rsidP="00AD2F01">
          <w:pPr>
            <w:pStyle w:val="TM3"/>
            <w:rPr>
              <w:noProof/>
              <w:color w:val="002060"/>
            </w:rPr>
          </w:pPr>
          <w:hyperlink w:anchor="_Toc128324739" w:history="1">
            <w:r w:rsidR="00D968B8" w:rsidRPr="00EE5DC5">
              <w:rPr>
                <w:rStyle w:val="Lienhypertexte"/>
                <w:b w:val="0"/>
                <w:noProof/>
                <w:color w:val="002060"/>
              </w:rPr>
              <w:t>ARTICLE 9.ROLE DU COMITE DIRECTEUR</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_Toc128324739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3</w:t>
            </w:r>
            <w:r w:rsidR="00D968B8" w:rsidRPr="00EE5DC5">
              <w:rPr>
                <w:noProof/>
                <w:webHidden/>
                <w:color w:val="002060"/>
              </w:rPr>
              <w:fldChar w:fldCharType="end"/>
            </w:r>
          </w:hyperlink>
        </w:p>
        <w:p w14:paraId="0769D20A" w14:textId="63FC85F4" w:rsidR="00D968B8" w:rsidRPr="00EE5DC5" w:rsidRDefault="005D2864" w:rsidP="00AD2F01">
          <w:pPr>
            <w:pStyle w:val="TM3"/>
            <w:rPr>
              <w:noProof/>
              <w:color w:val="002060"/>
            </w:rPr>
          </w:pPr>
          <w:hyperlink w:anchor="_Toc128324740" w:history="1">
            <w:r w:rsidR="00D968B8" w:rsidRPr="00EE5DC5">
              <w:rPr>
                <w:rStyle w:val="Lienhypertexte"/>
                <w:b w:val="0"/>
                <w:noProof/>
                <w:color w:val="002060"/>
              </w:rPr>
              <w:t>ARTICLE 11. ASSEMBLEE GENERALE</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_Toc128324740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4</w:t>
            </w:r>
            <w:r w:rsidR="00D968B8" w:rsidRPr="00EE5DC5">
              <w:rPr>
                <w:noProof/>
                <w:webHidden/>
                <w:color w:val="002060"/>
              </w:rPr>
              <w:fldChar w:fldCharType="end"/>
            </w:r>
          </w:hyperlink>
        </w:p>
        <w:p w14:paraId="01AB84AE" w14:textId="7EBC92E6" w:rsidR="00D968B8" w:rsidRPr="00EE5DC5" w:rsidRDefault="005D2864" w:rsidP="00AD2F01">
          <w:pPr>
            <w:pStyle w:val="TM3"/>
            <w:rPr>
              <w:noProof/>
              <w:color w:val="002060"/>
            </w:rPr>
          </w:pPr>
          <w:hyperlink w:anchor="_Toc128324741" w:history="1">
            <w:r w:rsidR="00D968B8" w:rsidRPr="00EE5DC5">
              <w:rPr>
                <w:rStyle w:val="Lienhypertexte"/>
                <w:b w:val="0"/>
                <w:noProof/>
                <w:color w:val="002060"/>
              </w:rPr>
              <w:t>ARTICLE 12. SECTIONS</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_Toc128324741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4</w:t>
            </w:r>
            <w:r w:rsidR="00D968B8" w:rsidRPr="00EE5DC5">
              <w:rPr>
                <w:noProof/>
                <w:webHidden/>
                <w:color w:val="002060"/>
              </w:rPr>
              <w:fldChar w:fldCharType="end"/>
            </w:r>
          </w:hyperlink>
        </w:p>
        <w:p w14:paraId="2C0DBFC9" w14:textId="30F5E9B0" w:rsidR="00D968B8" w:rsidRPr="00EE5DC5" w:rsidRDefault="005D2864" w:rsidP="00AD2F01">
          <w:pPr>
            <w:pStyle w:val="TM3"/>
            <w:rPr>
              <w:noProof/>
              <w:color w:val="002060"/>
            </w:rPr>
          </w:pPr>
          <w:hyperlink w:anchor="_Toc128324742" w:history="1">
            <w:r w:rsidR="00D968B8" w:rsidRPr="00EE5DC5">
              <w:rPr>
                <w:rStyle w:val="Lienhypertexte"/>
                <w:b w:val="0"/>
                <w:noProof/>
                <w:color w:val="002060"/>
              </w:rPr>
              <w:t>ARTICLE 13.ROLE DU PRESIDENT</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_Toc128324742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4</w:t>
            </w:r>
            <w:r w:rsidR="00D968B8" w:rsidRPr="00EE5DC5">
              <w:rPr>
                <w:noProof/>
                <w:webHidden/>
                <w:color w:val="002060"/>
              </w:rPr>
              <w:fldChar w:fldCharType="end"/>
            </w:r>
          </w:hyperlink>
        </w:p>
        <w:p w14:paraId="26833AD2" w14:textId="1DC8C330" w:rsidR="00D968B8" w:rsidRPr="00EE5DC5" w:rsidRDefault="005D2864" w:rsidP="00AD2F01">
          <w:pPr>
            <w:pStyle w:val="TM3"/>
            <w:rPr>
              <w:noProof/>
              <w:color w:val="002060"/>
            </w:rPr>
          </w:pPr>
          <w:hyperlink w:anchor="_Toc128324743" w:history="1">
            <w:r w:rsidR="00D968B8" w:rsidRPr="00EE5DC5">
              <w:rPr>
                <w:rStyle w:val="Lienhypertexte"/>
                <w:b w:val="0"/>
                <w:noProof/>
                <w:color w:val="002060"/>
              </w:rPr>
              <w:t>ARTICLE 14. ROLE DU SECRETAIRE</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_Toc128324743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5</w:t>
            </w:r>
            <w:r w:rsidR="00D968B8" w:rsidRPr="00EE5DC5">
              <w:rPr>
                <w:noProof/>
                <w:webHidden/>
                <w:color w:val="002060"/>
              </w:rPr>
              <w:fldChar w:fldCharType="end"/>
            </w:r>
          </w:hyperlink>
        </w:p>
        <w:p w14:paraId="137448A2" w14:textId="7C7AF5F2" w:rsidR="00D968B8" w:rsidRPr="00EE5DC5" w:rsidRDefault="005D2864" w:rsidP="00AD2F01">
          <w:pPr>
            <w:pStyle w:val="TM3"/>
            <w:rPr>
              <w:noProof/>
              <w:color w:val="002060"/>
            </w:rPr>
          </w:pPr>
          <w:hyperlink w:anchor="_Toc128324744" w:history="1">
            <w:r w:rsidR="00D968B8" w:rsidRPr="00EE5DC5">
              <w:rPr>
                <w:rStyle w:val="Lienhypertexte"/>
                <w:b w:val="0"/>
                <w:noProof/>
                <w:color w:val="002060"/>
              </w:rPr>
              <w:t>ARTICLE 15. ROLE DU TRESORIER</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_Toc128324744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5</w:t>
            </w:r>
            <w:r w:rsidR="00D968B8" w:rsidRPr="00EE5DC5">
              <w:rPr>
                <w:noProof/>
                <w:webHidden/>
                <w:color w:val="002060"/>
              </w:rPr>
              <w:fldChar w:fldCharType="end"/>
            </w:r>
          </w:hyperlink>
        </w:p>
        <w:p w14:paraId="6F13271F" w14:textId="17CB607B" w:rsidR="00D968B8" w:rsidRPr="00EE5DC5" w:rsidRDefault="005D2864" w:rsidP="00AD2F01">
          <w:pPr>
            <w:pStyle w:val="TM3"/>
            <w:rPr>
              <w:noProof/>
              <w:color w:val="002060"/>
            </w:rPr>
          </w:pPr>
          <w:hyperlink w:anchor="_Toc128324745" w:history="1">
            <w:r w:rsidR="00D968B8" w:rsidRPr="00EE5DC5">
              <w:rPr>
                <w:rStyle w:val="Lienhypertexte"/>
                <w:b w:val="0"/>
                <w:noProof/>
                <w:color w:val="002060"/>
              </w:rPr>
              <w:t>ARTICLE 16. RESSOURCES</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_Toc128324745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5</w:t>
            </w:r>
            <w:r w:rsidR="00D968B8" w:rsidRPr="00EE5DC5">
              <w:rPr>
                <w:noProof/>
                <w:webHidden/>
                <w:color w:val="002060"/>
              </w:rPr>
              <w:fldChar w:fldCharType="end"/>
            </w:r>
          </w:hyperlink>
        </w:p>
        <w:p w14:paraId="4CD0B9E9" w14:textId="0CCB24BA" w:rsidR="00D968B8" w:rsidRPr="00EE5DC5" w:rsidRDefault="005D2864" w:rsidP="00AD2F01">
          <w:pPr>
            <w:pStyle w:val="TM3"/>
            <w:rPr>
              <w:noProof/>
              <w:color w:val="002060"/>
            </w:rPr>
          </w:pPr>
          <w:hyperlink w:anchor="_Toc128324746" w:history="1">
            <w:r w:rsidR="00D968B8" w:rsidRPr="00EE5DC5">
              <w:rPr>
                <w:rStyle w:val="Lienhypertexte"/>
                <w:b w:val="0"/>
                <w:noProof/>
                <w:color w:val="002060"/>
              </w:rPr>
              <w:t>ARTICLE 17. .DEPENSES</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_Toc128324746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5</w:t>
            </w:r>
            <w:r w:rsidR="00D968B8" w:rsidRPr="00EE5DC5">
              <w:rPr>
                <w:noProof/>
                <w:webHidden/>
                <w:color w:val="002060"/>
              </w:rPr>
              <w:fldChar w:fldCharType="end"/>
            </w:r>
          </w:hyperlink>
        </w:p>
        <w:p w14:paraId="7E78FDFA" w14:textId="62FE6302" w:rsidR="00D968B8" w:rsidRPr="00EE5DC5" w:rsidRDefault="005D2864" w:rsidP="00AD2F01">
          <w:pPr>
            <w:pStyle w:val="TM2"/>
            <w:rPr>
              <w:color w:val="002060"/>
            </w:rPr>
          </w:pPr>
          <w:hyperlink w:anchor="_Toc128324747" w:history="1">
            <w:r w:rsidR="00D968B8" w:rsidRPr="00EE5DC5">
              <w:rPr>
                <w:rStyle w:val="Lienhypertexte"/>
                <w:color w:val="002060"/>
              </w:rPr>
              <w:t>MODIFICATION DES STATUTS ET DISSOLUTION.</w:t>
            </w:r>
            <w:r w:rsidR="00D968B8" w:rsidRPr="00EE5DC5">
              <w:rPr>
                <w:webHidden/>
                <w:color w:val="002060"/>
              </w:rPr>
              <w:tab/>
            </w:r>
            <w:r w:rsidR="00EE5DC5">
              <w:rPr>
                <w:webHidden/>
                <w:color w:val="002060"/>
              </w:rPr>
              <w:t>P.</w:t>
            </w:r>
            <w:r w:rsidR="00D968B8" w:rsidRPr="00EE5DC5">
              <w:rPr>
                <w:webHidden/>
                <w:color w:val="002060"/>
              </w:rPr>
              <w:fldChar w:fldCharType="begin"/>
            </w:r>
            <w:r w:rsidR="00D968B8" w:rsidRPr="00EE5DC5">
              <w:rPr>
                <w:webHidden/>
                <w:color w:val="002060"/>
              </w:rPr>
              <w:instrText xml:space="preserve"> PAGEREF _Toc128324747 \h </w:instrText>
            </w:r>
            <w:r w:rsidR="00D968B8" w:rsidRPr="00EE5DC5">
              <w:rPr>
                <w:webHidden/>
                <w:color w:val="002060"/>
              </w:rPr>
            </w:r>
            <w:r w:rsidR="00D968B8" w:rsidRPr="00EE5DC5">
              <w:rPr>
                <w:webHidden/>
                <w:color w:val="002060"/>
              </w:rPr>
              <w:fldChar w:fldCharType="separate"/>
            </w:r>
            <w:r w:rsidR="00090608">
              <w:rPr>
                <w:webHidden/>
                <w:color w:val="002060"/>
              </w:rPr>
              <w:t>5</w:t>
            </w:r>
            <w:r w:rsidR="00D968B8" w:rsidRPr="00EE5DC5">
              <w:rPr>
                <w:webHidden/>
                <w:color w:val="002060"/>
              </w:rPr>
              <w:fldChar w:fldCharType="end"/>
            </w:r>
          </w:hyperlink>
        </w:p>
        <w:p w14:paraId="02B453F7" w14:textId="4AB5FA73" w:rsidR="00D968B8" w:rsidRPr="00EE5DC5" w:rsidRDefault="005D2864" w:rsidP="00AD2F01">
          <w:pPr>
            <w:pStyle w:val="TM3"/>
            <w:rPr>
              <w:noProof/>
              <w:color w:val="002060"/>
            </w:rPr>
          </w:pPr>
          <w:hyperlink w:anchor="_Toc128324748" w:history="1">
            <w:r w:rsidR="00D968B8" w:rsidRPr="00EE5DC5">
              <w:rPr>
                <w:rStyle w:val="Lienhypertexte"/>
                <w:b w:val="0"/>
                <w:noProof/>
                <w:color w:val="002060"/>
              </w:rPr>
              <w:t>ARTICLE 18.MODIFICATION DES STATUTS</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_Toc128324748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5</w:t>
            </w:r>
            <w:r w:rsidR="00D968B8" w:rsidRPr="00EE5DC5">
              <w:rPr>
                <w:noProof/>
                <w:webHidden/>
                <w:color w:val="002060"/>
              </w:rPr>
              <w:fldChar w:fldCharType="end"/>
            </w:r>
          </w:hyperlink>
        </w:p>
        <w:p w14:paraId="5B05CCD2" w14:textId="7298419B" w:rsidR="00D968B8" w:rsidRPr="00EE5DC5" w:rsidRDefault="005D2864" w:rsidP="00AD2F01">
          <w:pPr>
            <w:pStyle w:val="TM3"/>
            <w:rPr>
              <w:noProof/>
              <w:color w:val="002060"/>
            </w:rPr>
          </w:pPr>
          <w:hyperlink w:anchor="_Toc128324749" w:history="1">
            <w:r w:rsidR="00D968B8" w:rsidRPr="00EE5DC5">
              <w:rPr>
                <w:rStyle w:val="Lienhypertexte"/>
                <w:b w:val="0"/>
                <w:noProof/>
                <w:color w:val="002060"/>
              </w:rPr>
              <w:t>ARTICLE 19. DISSOLUTION</w:t>
            </w:r>
            <w:r w:rsidR="00D968B8" w:rsidRPr="00EE5DC5">
              <w:rPr>
                <w:noProof/>
                <w:webHidden/>
                <w:color w:val="002060"/>
              </w:rPr>
              <w:tab/>
            </w:r>
            <w:r w:rsidR="00425E76">
              <w:rPr>
                <w:noProof/>
                <w:webHidden/>
                <w:color w:val="002060"/>
              </w:rPr>
              <w:t>P.</w:t>
            </w:r>
            <w:r w:rsidR="00D968B8" w:rsidRPr="00EE5DC5">
              <w:rPr>
                <w:noProof/>
                <w:webHidden/>
                <w:color w:val="002060"/>
              </w:rPr>
              <w:fldChar w:fldCharType="begin"/>
            </w:r>
            <w:r w:rsidR="00D968B8" w:rsidRPr="00EE5DC5">
              <w:rPr>
                <w:noProof/>
                <w:webHidden/>
                <w:color w:val="002060"/>
              </w:rPr>
              <w:instrText xml:space="preserve"> PAGEREF _Toc128324749 \h </w:instrText>
            </w:r>
            <w:r w:rsidR="00D968B8" w:rsidRPr="00EE5DC5">
              <w:rPr>
                <w:noProof/>
                <w:webHidden/>
                <w:color w:val="002060"/>
              </w:rPr>
            </w:r>
            <w:r w:rsidR="00D968B8" w:rsidRPr="00EE5DC5">
              <w:rPr>
                <w:noProof/>
                <w:webHidden/>
                <w:color w:val="002060"/>
              </w:rPr>
              <w:fldChar w:fldCharType="separate"/>
            </w:r>
            <w:r w:rsidR="00090608">
              <w:rPr>
                <w:noProof/>
                <w:webHidden/>
                <w:color w:val="002060"/>
              </w:rPr>
              <w:t>5</w:t>
            </w:r>
            <w:r w:rsidR="00D968B8" w:rsidRPr="00EE5DC5">
              <w:rPr>
                <w:noProof/>
                <w:webHidden/>
                <w:color w:val="002060"/>
              </w:rPr>
              <w:fldChar w:fldCharType="end"/>
            </w:r>
          </w:hyperlink>
        </w:p>
        <w:p w14:paraId="088F86EF" w14:textId="77777777" w:rsidR="0089385E" w:rsidRDefault="00D968B8" w:rsidP="0089385E">
          <w:pPr>
            <w:rPr>
              <w:color w:val="002060"/>
            </w:rPr>
          </w:pPr>
          <w:r w:rsidRPr="00EE5DC5">
            <w:rPr>
              <w:color w:val="002060"/>
            </w:rPr>
            <w:fldChar w:fldCharType="end"/>
          </w:r>
        </w:p>
        <w:p w14:paraId="053845DC" w14:textId="77777777" w:rsidR="003D4887" w:rsidRPr="00EE5DC5" w:rsidRDefault="005D2864" w:rsidP="0089385E">
          <w:pPr>
            <w:rPr>
              <w:color w:val="002060"/>
            </w:rPr>
          </w:pPr>
        </w:p>
      </w:sdtContent>
    </w:sdt>
    <w:bookmarkStart w:id="1" w:name="_Toc128324730" w:displacedByCustomXml="prev"/>
    <w:p w14:paraId="5ADCC3E4" w14:textId="77777777" w:rsidR="003D4887" w:rsidRPr="00EE5DC5" w:rsidRDefault="003D4887" w:rsidP="00AD2F01">
      <w:pPr>
        <w:pStyle w:val="Titre3"/>
        <w:rPr>
          <w:color w:val="002060"/>
        </w:rPr>
      </w:pPr>
    </w:p>
    <w:p w14:paraId="6253D9CB" w14:textId="77777777" w:rsidR="003D4887" w:rsidRPr="00EE5DC5" w:rsidRDefault="003D4887" w:rsidP="00AD2F01">
      <w:pPr>
        <w:pStyle w:val="Titre2"/>
        <w:rPr>
          <w:color w:val="002060"/>
        </w:rPr>
      </w:pPr>
    </w:p>
    <w:p w14:paraId="45D72407" w14:textId="77777777" w:rsidR="002C4359" w:rsidRPr="00EE5DC5" w:rsidRDefault="002C4359" w:rsidP="00AD2F01">
      <w:pPr>
        <w:pStyle w:val="Titre2"/>
        <w:rPr>
          <w:color w:val="002060"/>
        </w:rPr>
      </w:pPr>
      <w:r w:rsidRPr="00EE5DC5">
        <w:rPr>
          <w:color w:val="002060"/>
        </w:rPr>
        <w:t>OBJET ET COMPOSITION DE L'ASSOCIATION.</w:t>
      </w:r>
      <w:bookmarkEnd w:id="1"/>
    </w:p>
    <w:p w14:paraId="698DEDDE" w14:textId="77777777" w:rsidR="00871514" w:rsidRPr="00EE5DC5" w:rsidRDefault="00871514" w:rsidP="00AD2F01">
      <w:pPr>
        <w:pStyle w:val="Titre3"/>
        <w:rPr>
          <w:color w:val="002060"/>
        </w:rPr>
      </w:pPr>
    </w:p>
    <w:p w14:paraId="04EB48E0" w14:textId="77777777" w:rsidR="00BC41A3" w:rsidRPr="00EE5DC5" w:rsidRDefault="00BC41A3" w:rsidP="00AD2F01">
      <w:pPr>
        <w:rPr>
          <w:color w:val="002060"/>
        </w:rPr>
      </w:pPr>
    </w:p>
    <w:p w14:paraId="51576A14" w14:textId="77777777" w:rsidR="002C4359" w:rsidRPr="00EE5DC5" w:rsidRDefault="002C4359" w:rsidP="00AD2F01">
      <w:pPr>
        <w:pStyle w:val="Titre3"/>
        <w:rPr>
          <w:color w:val="002060"/>
        </w:rPr>
      </w:pPr>
      <w:bookmarkStart w:id="2" w:name="_Toc128324731"/>
      <w:r w:rsidRPr="00EE5DC5">
        <w:rPr>
          <w:color w:val="002060"/>
        </w:rPr>
        <w:t>ARTICLE 1.</w:t>
      </w:r>
      <w:r w:rsidR="00871514" w:rsidRPr="00EE5DC5">
        <w:rPr>
          <w:color w:val="002060"/>
        </w:rPr>
        <w:t xml:space="preserve"> NOM</w:t>
      </w:r>
      <w:bookmarkEnd w:id="2"/>
    </w:p>
    <w:p w14:paraId="218D5DA8" w14:textId="77777777" w:rsidR="002C4359" w:rsidRPr="00EE5DC5" w:rsidRDefault="002C4359" w:rsidP="00AD2F01">
      <w:pPr>
        <w:rPr>
          <w:color w:val="002060"/>
        </w:rPr>
      </w:pPr>
      <w:r w:rsidRPr="00EE5DC5">
        <w:rPr>
          <w:color w:val="002060"/>
        </w:rPr>
        <w:t xml:space="preserve">Il est constitué à la date du </w:t>
      </w:r>
      <w:r w:rsidR="00B56077">
        <w:rPr>
          <w:color w:val="002060"/>
        </w:rPr>
        <w:t>23 janvier 1967</w:t>
      </w:r>
      <w:r w:rsidRPr="00EE5DC5">
        <w:rPr>
          <w:color w:val="002060"/>
        </w:rPr>
        <w:t xml:space="preserve">, une association qui prend le titre de </w:t>
      </w:r>
      <w:r w:rsidR="00871514" w:rsidRPr="00EE5DC5">
        <w:rPr>
          <w:color w:val="002060"/>
        </w:rPr>
        <w:t>« </w:t>
      </w:r>
      <w:r w:rsidRPr="00EE5DC5">
        <w:rPr>
          <w:color w:val="002060"/>
        </w:rPr>
        <w:t>AMICALE LAIQUE DE BALIZY-GRAVIGNY</w:t>
      </w:r>
      <w:r w:rsidR="003D4887" w:rsidRPr="00EE5DC5">
        <w:rPr>
          <w:color w:val="002060"/>
        </w:rPr>
        <w:t> » ; Nom d’usage : ALBG</w:t>
      </w:r>
      <w:r w:rsidRPr="00EE5DC5">
        <w:rPr>
          <w:color w:val="002060"/>
        </w:rPr>
        <w:t xml:space="preserve">. </w:t>
      </w:r>
    </w:p>
    <w:p w14:paraId="474EA815" w14:textId="77777777" w:rsidR="002C4359" w:rsidRPr="00EE5DC5" w:rsidRDefault="002C4359" w:rsidP="00AD2F01">
      <w:pPr>
        <w:rPr>
          <w:color w:val="002060"/>
        </w:rPr>
      </w:pPr>
      <w:r w:rsidRPr="00EE5DC5">
        <w:rPr>
          <w:color w:val="002060"/>
        </w:rPr>
        <w:t>Cette association est placée sous le régime de la loi du 1</w:t>
      </w:r>
      <w:r w:rsidRPr="00EE5DC5">
        <w:rPr>
          <w:color w:val="002060"/>
          <w:vertAlign w:val="superscript"/>
        </w:rPr>
        <w:t>er</w:t>
      </w:r>
      <w:r w:rsidR="00871514" w:rsidRPr="00EE5DC5">
        <w:rPr>
          <w:color w:val="002060"/>
        </w:rPr>
        <w:t xml:space="preserve"> juillet 1901.</w:t>
      </w:r>
      <w:r w:rsidRPr="00EE5DC5">
        <w:rPr>
          <w:color w:val="002060"/>
        </w:rPr>
        <w:t xml:space="preserve"> Elle est régie par les présents statuts.</w:t>
      </w:r>
    </w:p>
    <w:p w14:paraId="2F93145B" w14:textId="77777777" w:rsidR="00871514" w:rsidRPr="00EE5DC5" w:rsidRDefault="00871514" w:rsidP="00AD2F01">
      <w:pPr>
        <w:rPr>
          <w:color w:val="002060"/>
        </w:rPr>
      </w:pPr>
    </w:p>
    <w:p w14:paraId="3880C206" w14:textId="77777777" w:rsidR="002C4359" w:rsidRPr="00EE5DC5" w:rsidRDefault="002C4359" w:rsidP="00AD2F01">
      <w:pPr>
        <w:pStyle w:val="Titre3"/>
        <w:rPr>
          <w:color w:val="002060"/>
        </w:rPr>
      </w:pPr>
      <w:bookmarkStart w:id="3" w:name="_Toc128324732"/>
      <w:r w:rsidRPr="00EE5DC5">
        <w:rPr>
          <w:color w:val="002060"/>
        </w:rPr>
        <w:t>ARTICLE 2.</w:t>
      </w:r>
      <w:r w:rsidR="00871514" w:rsidRPr="00EE5DC5">
        <w:rPr>
          <w:color w:val="002060"/>
        </w:rPr>
        <w:t xml:space="preserve"> DUREE</w:t>
      </w:r>
      <w:bookmarkEnd w:id="3"/>
    </w:p>
    <w:p w14:paraId="3EA02749" w14:textId="77777777" w:rsidR="00871514" w:rsidRPr="00EE5DC5" w:rsidRDefault="00871514" w:rsidP="00AD2F01">
      <w:pPr>
        <w:rPr>
          <w:color w:val="002060"/>
        </w:rPr>
      </w:pPr>
      <w:r w:rsidRPr="00EE5DC5">
        <w:rPr>
          <w:color w:val="002060"/>
        </w:rPr>
        <w:t>Sa durée est illimitée.</w:t>
      </w:r>
    </w:p>
    <w:p w14:paraId="211003D2" w14:textId="77777777" w:rsidR="00871514" w:rsidRPr="00EE5DC5" w:rsidRDefault="00871514" w:rsidP="00AD2F01">
      <w:pPr>
        <w:rPr>
          <w:color w:val="002060"/>
        </w:rPr>
      </w:pPr>
    </w:p>
    <w:p w14:paraId="7E6F6321" w14:textId="77777777" w:rsidR="00871514" w:rsidRPr="00EE5DC5" w:rsidRDefault="00871514" w:rsidP="000015A5">
      <w:pPr>
        <w:ind w:left="0"/>
        <w:rPr>
          <w:color w:val="002060"/>
        </w:rPr>
      </w:pPr>
      <w:r w:rsidRPr="00EE5DC5">
        <w:rPr>
          <w:color w:val="002060"/>
        </w:rPr>
        <w:t>ARTICLE 3. OBJET</w:t>
      </w:r>
    </w:p>
    <w:p w14:paraId="123AF302" w14:textId="77777777" w:rsidR="002C4359" w:rsidRPr="00EE5DC5" w:rsidRDefault="002C4359" w:rsidP="00AD2F01">
      <w:pPr>
        <w:rPr>
          <w:color w:val="002060"/>
        </w:rPr>
      </w:pPr>
      <w:r w:rsidRPr="00EE5DC5">
        <w:rPr>
          <w:color w:val="002060"/>
        </w:rPr>
        <w:t>Cette association a pour objet:</w:t>
      </w:r>
    </w:p>
    <w:p w14:paraId="7A895DAD" w14:textId="77777777" w:rsidR="002C4359" w:rsidRPr="00EE5DC5" w:rsidRDefault="002C4359" w:rsidP="00AD2F01">
      <w:pPr>
        <w:pStyle w:val="Normal2"/>
        <w:rPr>
          <w:color w:val="002060"/>
        </w:rPr>
      </w:pPr>
      <w:r w:rsidRPr="00EE5DC5">
        <w:rPr>
          <w:color w:val="002060"/>
        </w:rPr>
        <w:t xml:space="preserve">-De diffuser la pensée laïque et de défendre les </w:t>
      </w:r>
      <w:r w:rsidR="00AE05EB" w:rsidRPr="00EE5DC5">
        <w:rPr>
          <w:color w:val="002060"/>
        </w:rPr>
        <w:t>institutions laïques existantes</w:t>
      </w:r>
      <w:r w:rsidR="00F05130" w:rsidRPr="00EE5DC5">
        <w:rPr>
          <w:color w:val="002060"/>
        </w:rPr>
        <w:t>.</w:t>
      </w:r>
    </w:p>
    <w:p w14:paraId="02DBC0C5" w14:textId="77777777" w:rsidR="002C4359" w:rsidRPr="00EE5DC5" w:rsidRDefault="002C4359" w:rsidP="00AD2F01">
      <w:pPr>
        <w:pStyle w:val="Normal2"/>
        <w:rPr>
          <w:color w:val="002060"/>
        </w:rPr>
      </w:pPr>
      <w:r w:rsidRPr="00EE5DC5">
        <w:rPr>
          <w:color w:val="002060"/>
        </w:rPr>
        <w:t>-D'organiser des loisirs culturels et sportifs dans l'environnement des hameaux de Balizy et Gravigny.</w:t>
      </w:r>
    </w:p>
    <w:p w14:paraId="437EF00D" w14:textId="77777777" w:rsidR="002C4359" w:rsidRPr="00EE5DC5" w:rsidRDefault="002C4359" w:rsidP="00AD2F01">
      <w:pPr>
        <w:pStyle w:val="Normal2"/>
        <w:rPr>
          <w:color w:val="002060"/>
        </w:rPr>
      </w:pPr>
      <w:r w:rsidRPr="00EE5DC5">
        <w:rPr>
          <w:color w:val="002060"/>
        </w:rPr>
        <w:t>-De lutter contre l’exclusion sociale.</w:t>
      </w:r>
    </w:p>
    <w:p w14:paraId="4B3E0A7B" w14:textId="3DE64313" w:rsidR="00E574C7" w:rsidRPr="00EE5DC5" w:rsidRDefault="002C4359" w:rsidP="000015A5">
      <w:pPr>
        <w:rPr>
          <w:color w:val="002060"/>
        </w:rPr>
      </w:pPr>
      <w:r w:rsidRPr="00EE5DC5">
        <w:rPr>
          <w:color w:val="002060"/>
        </w:rPr>
        <w:t xml:space="preserve">L'Association sera ainsi amenée à créer et animer des sections variées. Chaque section correspond à une activité régulière menée par l’Association. </w:t>
      </w:r>
      <w:r w:rsidR="00E22320" w:rsidRPr="00EE5DC5">
        <w:rPr>
          <w:color w:val="002060"/>
        </w:rPr>
        <w:t xml:space="preserve">Le Comité Directeur sera en charge de la création, </w:t>
      </w:r>
      <w:r w:rsidRPr="00EE5DC5">
        <w:rPr>
          <w:color w:val="002060"/>
        </w:rPr>
        <w:t xml:space="preserve">la gestion </w:t>
      </w:r>
      <w:r w:rsidR="00E22320" w:rsidRPr="00EE5DC5">
        <w:rPr>
          <w:color w:val="002060"/>
        </w:rPr>
        <w:t xml:space="preserve">et l’éventuelle suppression </w:t>
      </w:r>
      <w:r w:rsidRPr="00EE5DC5">
        <w:rPr>
          <w:color w:val="002060"/>
        </w:rPr>
        <w:t>des diverses sections.</w:t>
      </w:r>
    </w:p>
    <w:p w14:paraId="6796A9A2" w14:textId="77777777" w:rsidR="00335E04" w:rsidRPr="00EE5DC5" w:rsidRDefault="00335E04" w:rsidP="00AD2F01">
      <w:pPr>
        <w:rPr>
          <w:color w:val="002060"/>
        </w:rPr>
      </w:pPr>
      <w:r w:rsidRPr="00EE5DC5">
        <w:rPr>
          <w:color w:val="002060"/>
        </w:rPr>
        <w:t>L'Association devant conserver un caractère uniquement éducatif et récréatif, toute discussion et activité politique ou religieuse sont interdites au sein de l'Association.</w:t>
      </w:r>
    </w:p>
    <w:p w14:paraId="19F690C8" w14:textId="77777777" w:rsidR="00335E04" w:rsidRPr="00EE5DC5" w:rsidRDefault="00335E04" w:rsidP="00AD2F01">
      <w:pPr>
        <w:rPr>
          <w:color w:val="002060"/>
        </w:rPr>
      </w:pPr>
    </w:p>
    <w:p w14:paraId="231D15D6" w14:textId="77777777" w:rsidR="002C4359" w:rsidRPr="00EE5DC5" w:rsidRDefault="002C4359" w:rsidP="00AD2F01">
      <w:pPr>
        <w:pStyle w:val="Titre3"/>
        <w:rPr>
          <w:color w:val="002060"/>
        </w:rPr>
      </w:pPr>
      <w:bookmarkStart w:id="4" w:name="_Toc128324733"/>
      <w:r w:rsidRPr="00EE5DC5">
        <w:rPr>
          <w:color w:val="002060"/>
        </w:rPr>
        <w:t xml:space="preserve">ARTICLE </w:t>
      </w:r>
      <w:r w:rsidR="00335E04" w:rsidRPr="00EE5DC5">
        <w:rPr>
          <w:color w:val="002060"/>
        </w:rPr>
        <w:t>4</w:t>
      </w:r>
      <w:r w:rsidRPr="00EE5DC5">
        <w:rPr>
          <w:color w:val="002060"/>
        </w:rPr>
        <w:t>.</w:t>
      </w:r>
      <w:r w:rsidR="00BC41A3" w:rsidRPr="00EE5DC5">
        <w:rPr>
          <w:color w:val="002060"/>
        </w:rPr>
        <w:t xml:space="preserve"> </w:t>
      </w:r>
      <w:r w:rsidR="00335E04" w:rsidRPr="00EE5DC5">
        <w:rPr>
          <w:color w:val="002060"/>
        </w:rPr>
        <w:t>SIEGE SOCIAL</w:t>
      </w:r>
      <w:bookmarkEnd w:id="4"/>
    </w:p>
    <w:p w14:paraId="2DDB69AB" w14:textId="77777777" w:rsidR="00335E04" w:rsidRPr="00EE5DC5" w:rsidRDefault="00335E04" w:rsidP="00AD2F01">
      <w:pPr>
        <w:rPr>
          <w:color w:val="002060"/>
        </w:rPr>
      </w:pPr>
      <w:r w:rsidRPr="00EE5DC5">
        <w:rPr>
          <w:color w:val="002060"/>
        </w:rPr>
        <w:t xml:space="preserve">Le siège social de l’Association est situé </w:t>
      </w:r>
      <w:r w:rsidR="008B7245" w:rsidRPr="00EE5DC5">
        <w:rPr>
          <w:color w:val="002060"/>
        </w:rPr>
        <w:t>2 rue des templiers 91160 LONGJUMEAU</w:t>
      </w:r>
    </w:p>
    <w:p w14:paraId="55717E11" w14:textId="77777777" w:rsidR="00335E04" w:rsidRPr="00EE5DC5" w:rsidRDefault="00335E04" w:rsidP="00AD2F01">
      <w:pPr>
        <w:rPr>
          <w:color w:val="002060"/>
        </w:rPr>
      </w:pPr>
    </w:p>
    <w:p w14:paraId="7DFE2DCF" w14:textId="77777777" w:rsidR="002C4359" w:rsidRPr="00EE5DC5" w:rsidRDefault="002C4359" w:rsidP="00AD2F01">
      <w:pPr>
        <w:pStyle w:val="Titre3"/>
        <w:rPr>
          <w:color w:val="002060"/>
        </w:rPr>
      </w:pPr>
      <w:bookmarkStart w:id="5" w:name="_Toc128324734"/>
      <w:r w:rsidRPr="00EE5DC5">
        <w:rPr>
          <w:color w:val="002060"/>
        </w:rPr>
        <w:t xml:space="preserve">ARTICLE </w:t>
      </w:r>
      <w:r w:rsidR="00335E04" w:rsidRPr="00EE5DC5">
        <w:rPr>
          <w:color w:val="002060"/>
        </w:rPr>
        <w:t>5</w:t>
      </w:r>
      <w:r w:rsidRPr="00EE5DC5">
        <w:rPr>
          <w:color w:val="002060"/>
        </w:rPr>
        <w:t>.</w:t>
      </w:r>
      <w:r w:rsidR="00BC41A3" w:rsidRPr="00EE5DC5">
        <w:rPr>
          <w:color w:val="002060"/>
        </w:rPr>
        <w:t xml:space="preserve"> </w:t>
      </w:r>
      <w:r w:rsidR="00335E04" w:rsidRPr="00EE5DC5">
        <w:rPr>
          <w:color w:val="002060"/>
        </w:rPr>
        <w:t>CONDITIONS D’ADMISSION DES MEMBRES</w:t>
      </w:r>
      <w:bookmarkEnd w:id="5"/>
    </w:p>
    <w:p w14:paraId="1B306406" w14:textId="77777777" w:rsidR="002C4359" w:rsidRPr="00EE5DC5" w:rsidRDefault="002C4359" w:rsidP="00AD2F01">
      <w:pPr>
        <w:rPr>
          <w:color w:val="002060"/>
        </w:rPr>
      </w:pPr>
      <w:r w:rsidRPr="00EE5DC5">
        <w:rPr>
          <w:color w:val="002060"/>
        </w:rPr>
        <w:t>L'Association se compose de membres actifs à jour de leur cotisation. La cotisation est fixée annuellement par le Comité Directeur.</w:t>
      </w:r>
    </w:p>
    <w:p w14:paraId="2A79FD8B" w14:textId="77777777" w:rsidR="002C4359" w:rsidRPr="00EE5DC5" w:rsidRDefault="002C4359" w:rsidP="00AD2F01">
      <w:pPr>
        <w:rPr>
          <w:color w:val="002060"/>
        </w:rPr>
      </w:pPr>
      <w:r w:rsidRPr="00EE5DC5">
        <w:rPr>
          <w:color w:val="002060"/>
        </w:rPr>
        <w:t xml:space="preserve">Elle comprend </w:t>
      </w:r>
      <w:r w:rsidR="00335E04" w:rsidRPr="00EE5DC5">
        <w:rPr>
          <w:color w:val="002060"/>
        </w:rPr>
        <w:t>deux</w:t>
      </w:r>
      <w:r w:rsidRPr="00EE5DC5">
        <w:rPr>
          <w:color w:val="002060"/>
        </w:rPr>
        <w:t xml:space="preserve"> parties:</w:t>
      </w:r>
    </w:p>
    <w:p w14:paraId="25007C4A" w14:textId="77777777" w:rsidR="002C4359" w:rsidRPr="00EE5DC5" w:rsidRDefault="002C4359" w:rsidP="00AD2F01">
      <w:pPr>
        <w:pStyle w:val="Normal2"/>
        <w:rPr>
          <w:color w:val="002060"/>
        </w:rPr>
      </w:pPr>
      <w:r w:rsidRPr="00EE5DC5">
        <w:rPr>
          <w:color w:val="002060"/>
        </w:rPr>
        <w:t>-</w:t>
      </w:r>
      <w:r w:rsidR="00B5696E" w:rsidRPr="00EE5DC5">
        <w:rPr>
          <w:color w:val="002060"/>
        </w:rPr>
        <w:t xml:space="preserve"> </w:t>
      </w:r>
      <w:r w:rsidRPr="00EE5DC5">
        <w:rPr>
          <w:color w:val="002060"/>
        </w:rPr>
        <w:t>L’adhésion à l’Association;</w:t>
      </w:r>
    </w:p>
    <w:p w14:paraId="1EACDE9A" w14:textId="77777777" w:rsidR="00B5696E" w:rsidRPr="00EE5DC5" w:rsidRDefault="002C4359" w:rsidP="00AD2F01">
      <w:pPr>
        <w:pStyle w:val="Normal2"/>
        <w:rPr>
          <w:color w:val="002060"/>
        </w:rPr>
      </w:pPr>
      <w:r w:rsidRPr="00EE5DC5">
        <w:rPr>
          <w:color w:val="002060"/>
        </w:rPr>
        <w:t>-</w:t>
      </w:r>
      <w:r w:rsidR="00B5696E" w:rsidRPr="00EE5DC5">
        <w:rPr>
          <w:color w:val="002060"/>
        </w:rPr>
        <w:t xml:space="preserve"> </w:t>
      </w:r>
      <w:r w:rsidRPr="00EE5DC5">
        <w:rPr>
          <w:color w:val="002060"/>
        </w:rPr>
        <w:t>Le montant correspondant à l’exercice des activités suivies par l’adhérent;</w:t>
      </w:r>
      <w:r w:rsidR="00B5696E" w:rsidRPr="00EE5DC5">
        <w:rPr>
          <w:color w:val="002060"/>
        </w:rPr>
        <w:t xml:space="preserve"> Ce </w:t>
      </w:r>
      <w:r w:rsidR="003A20CE" w:rsidRPr="00EE5DC5">
        <w:rPr>
          <w:color w:val="002060"/>
        </w:rPr>
        <w:t>montant</w:t>
      </w:r>
      <w:r w:rsidR="00B5696E" w:rsidRPr="00EE5DC5">
        <w:rPr>
          <w:color w:val="002060"/>
        </w:rPr>
        <w:t xml:space="preserve"> est fixé</w:t>
      </w:r>
      <w:r w:rsidRPr="00EE5DC5">
        <w:rPr>
          <w:color w:val="002060"/>
        </w:rPr>
        <w:t xml:space="preserve"> en </w:t>
      </w:r>
      <w:r w:rsidR="00B5696E" w:rsidRPr="00EE5DC5">
        <w:rPr>
          <w:color w:val="002060"/>
        </w:rPr>
        <w:t xml:space="preserve"> </w:t>
      </w:r>
    </w:p>
    <w:p w14:paraId="68E48ADE" w14:textId="77777777" w:rsidR="002C4359" w:rsidRPr="00EE5DC5" w:rsidRDefault="00B5696E" w:rsidP="00AD2F01">
      <w:pPr>
        <w:pStyle w:val="Normal2"/>
        <w:rPr>
          <w:color w:val="002060"/>
        </w:rPr>
      </w:pPr>
      <w:r w:rsidRPr="00EE5DC5">
        <w:rPr>
          <w:color w:val="002060"/>
        </w:rPr>
        <w:t xml:space="preserve">  </w:t>
      </w:r>
      <w:r w:rsidR="002C4359" w:rsidRPr="00EE5DC5">
        <w:rPr>
          <w:color w:val="002060"/>
        </w:rPr>
        <w:t xml:space="preserve">concertation avec </w:t>
      </w:r>
      <w:r w:rsidRPr="00EE5DC5">
        <w:rPr>
          <w:color w:val="002060"/>
        </w:rPr>
        <w:t>chaque section concernée</w:t>
      </w:r>
      <w:r w:rsidR="002C4359" w:rsidRPr="00EE5DC5">
        <w:rPr>
          <w:color w:val="002060"/>
        </w:rPr>
        <w:t>.</w:t>
      </w:r>
    </w:p>
    <w:p w14:paraId="22B04715" w14:textId="77777777" w:rsidR="00B5696E" w:rsidRPr="00EE5DC5" w:rsidRDefault="002C4359" w:rsidP="00AD2F01">
      <w:pPr>
        <w:rPr>
          <w:color w:val="002060"/>
        </w:rPr>
      </w:pPr>
      <w:r w:rsidRPr="00EE5DC5">
        <w:rPr>
          <w:color w:val="002060"/>
        </w:rPr>
        <w:t xml:space="preserve">Sauf décision contraire du </w:t>
      </w:r>
      <w:r w:rsidR="00810107" w:rsidRPr="00EE5DC5">
        <w:rPr>
          <w:color w:val="002060"/>
        </w:rPr>
        <w:t>Bureau,</w:t>
      </w:r>
      <w:r w:rsidRPr="00EE5DC5">
        <w:rPr>
          <w:color w:val="002060"/>
        </w:rPr>
        <w:t xml:space="preserve"> la </w:t>
      </w:r>
      <w:r w:rsidR="007852A4" w:rsidRPr="00EE5DC5">
        <w:rPr>
          <w:color w:val="002060"/>
        </w:rPr>
        <w:t>totalité de la cotisation est du</w:t>
      </w:r>
      <w:r w:rsidRPr="00EE5DC5">
        <w:rPr>
          <w:color w:val="002060"/>
        </w:rPr>
        <w:t>e pour l’exercice entamé.</w:t>
      </w:r>
    </w:p>
    <w:p w14:paraId="5FA3C1B3" w14:textId="77777777" w:rsidR="00B5696E" w:rsidRPr="00EE5DC5" w:rsidRDefault="00B5696E" w:rsidP="00AD2F01">
      <w:pPr>
        <w:rPr>
          <w:color w:val="002060"/>
        </w:rPr>
      </w:pPr>
      <w:r w:rsidRPr="00EE5DC5">
        <w:rPr>
          <w:color w:val="002060"/>
        </w:rPr>
        <w:t>Le fait d'être membre de l'Association implique la connaissance et l'acceptation des présents statuts.</w:t>
      </w:r>
    </w:p>
    <w:p w14:paraId="284ADE66" w14:textId="77777777" w:rsidR="00B5696E" w:rsidRPr="00EE5DC5" w:rsidRDefault="00B5696E" w:rsidP="00AD2F01">
      <w:pPr>
        <w:rPr>
          <w:color w:val="002060"/>
        </w:rPr>
      </w:pPr>
    </w:p>
    <w:p w14:paraId="5B42B7E2" w14:textId="77777777" w:rsidR="002C4359" w:rsidRPr="00EE5DC5" w:rsidRDefault="002C4359" w:rsidP="00AD2F01">
      <w:pPr>
        <w:pStyle w:val="Titre3"/>
        <w:rPr>
          <w:color w:val="002060"/>
        </w:rPr>
      </w:pPr>
      <w:bookmarkStart w:id="6" w:name="_Toc128324735"/>
      <w:r w:rsidRPr="00EE5DC5">
        <w:rPr>
          <w:color w:val="002060"/>
        </w:rPr>
        <w:t xml:space="preserve">ARTICLE </w:t>
      </w:r>
      <w:r w:rsidR="00B5696E" w:rsidRPr="00EE5DC5">
        <w:rPr>
          <w:color w:val="002060"/>
        </w:rPr>
        <w:t>6</w:t>
      </w:r>
      <w:r w:rsidRPr="00EE5DC5">
        <w:rPr>
          <w:color w:val="002060"/>
        </w:rPr>
        <w:t>.</w:t>
      </w:r>
      <w:r w:rsidR="00BC41A3" w:rsidRPr="00EE5DC5">
        <w:rPr>
          <w:color w:val="002060"/>
        </w:rPr>
        <w:t xml:space="preserve"> </w:t>
      </w:r>
      <w:r w:rsidR="00B5696E" w:rsidRPr="00EE5DC5">
        <w:rPr>
          <w:color w:val="002060"/>
        </w:rPr>
        <w:t>RADIATIONS</w:t>
      </w:r>
      <w:bookmarkEnd w:id="6"/>
    </w:p>
    <w:p w14:paraId="29954839" w14:textId="77777777" w:rsidR="002C4359" w:rsidRPr="00EE5DC5" w:rsidRDefault="002C4359" w:rsidP="00AD2F01">
      <w:pPr>
        <w:rPr>
          <w:color w:val="002060"/>
        </w:rPr>
      </w:pPr>
      <w:r w:rsidRPr="00EE5DC5">
        <w:rPr>
          <w:color w:val="002060"/>
        </w:rPr>
        <w:t>La qualité de membre se perd:</w:t>
      </w:r>
    </w:p>
    <w:p w14:paraId="5F00747E" w14:textId="77777777" w:rsidR="002C4359" w:rsidRPr="00EE5DC5" w:rsidRDefault="002C4359" w:rsidP="00AD2F01">
      <w:pPr>
        <w:pStyle w:val="Normal2"/>
        <w:rPr>
          <w:color w:val="002060"/>
        </w:rPr>
      </w:pPr>
      <w:r w:rsidRPr="00EE5DC5">
        <w:rPr>
          <w:color w:val="002060"/>
        </w:rPr>
        <w:t>-Par démission.</w:t>
      </w:r>
    </w:p>
    <w:p w14:paraId="2F81F20C" w14:textId="77777777" w:rsidR="00BC41A3" w:rsidRPr="00EE5DC5" w:rsidRDefault="002C4359" w:rsidP="00AD2F01">
      <w:pPr>
        <w:pStyle w:val="Normal2"/>
        <w:rPr>
          <w:color w:val="002060"/>
        </w:rPr>
      </w:pPr>
      <w:r w:rsidRPr="00EE5DC5">
        <w:rPr>
          <w:color w:val="002060"/>
        </w:rPr>
        <w:t>-Par radiation. La radiation est prononcée par le Comité Directeur pour non paiement de la cotisation</w:t>
      </w:r>
      <w:r w:rsidR="00AE05EB" w:rsidRPr="00EE5DC5">
        <w:rPr>
          <w:color w:val="002060"/>
        </w:rPr>
        <w:t xml:space="preserve"> annuelle, ou par manquement à tout article des statuts</w:t>
      </w:r>
      <w:r w:rsidRPr="00EE5DC5">
        <w:rPr>
          <w:color w:val="002060"/>
        </w:rPr>
        <w:t>. Le membre intéressé ayant été au préalable appelé</w:t>
      </w:r>
      <w:r w:rsidR="003425A1" w:rsidRPr="00EE5DC5">
        <w:rPr>
          <w:color w:val="002060"/>
        </w:rPr>
        <w:t>, par lettre recommandée,</w:t>
      </w:r>
      <w:r w:rsidRPr="00EE5DC5">
        <w:rPr>
          <w:color w:val="002060"/>
        </w:rPr>
        <w:t xml:space="preserve"> à fournir des explications. Le recours devant l'Assemblée Générale reste toujours possible, mais il est suspensif.</w:t>
      </w:r>
    </w:p>
    <w:p w14:paraId="272F7BE5" w14:textId="77777777" w:rsidR="002C4359" w:rsidRPr="00EE5DC5" w:rsidRDefault="002C4359" w:rsidP="00AD2F01">
      <w:pPr>
        <w:pStyle w:val="Normal2"/>
        <w:rPr>
          <w:color w:val="002060"/>
        </w:rPr>
      </w:pPr>
      <w:r w:rsidRPr="00EE5DC5">
        <w:rPr>
          <w:color w:val="002060"/>
        </w:rPr>
        <w:t>-Par décès.</w:t>
      </w:r>
    </w:p>
    <w:p w14:paraId="63B0C93F" w14:textId="77777777" w:rsidR="00BC41A3" w:rsidRPr="00EE5DC5" w:rsidRDefault="00BC41A3" w:rsidP="00AD2F01">
      <w:pPr>
        <w:pStyle w:val="Normal2"/>
        <w:rPr>
          <w:color w:val="002060"/>
        </w:rPr>
      </w:pPr>
    </w:p>
    <w:p w14:paraId="1025538D" w14:textId="77777777" w:rsidR="00BC41A3" w:rsidRPr="00EE5DC5" w:rsidRDefault="00BC41A3" w:rsidP="00AD2F01">
      <w:pPr>
        <w:pStyle w:val="Normal2"/>
        <w:rPr>
          <w:color w:val="002060"/>
        </w:rPr>
      </w:pPr>
    </w:p>
    <w:p w14:paraId="0302FDA7" w14:textId="77777777" w:rsidR="00BC41A3" w:rsidRPr="00EE5DC5" w:rsidRDefault="00BC41A3" w:rsidP="00AD2F01">
      <w:pPr>
        <w:pStyle w:val="Normal2"/>
        <w:rPr>
          <w:color w:val="002060"/>
        </w:rPr>
      </w:pPr>
    </w:p>
    <w:p w14:paraId="24C99057" w14:textId="77777777" w:rsidR="002C4359" w:rsidRPr="00EE5DC5" w:rsidRDefault="002C4359" w:rsidP="00AD2F01">
      <w:pPr>
        <w:rPr>
          <w:color w:val="002060"/>
        </w:rPr>
      </w:pPr>
    </w:p>
    <w:p w14:paraId="63B31493" w14:textId="77777777" w:rsidR="002C4359" w:rsidRPr="00EE5DC5" w:rsidRDefault="002C4359" w:rsidP="00AD2F01">
      <w:pPr>
        <w:pStyle w:val="Titre2"/>
        <w:rPr>
          <w:color w:val="002060"/>
        </w:rPr>
      </w:pPr>
      <w:bookmarkStart w:id="7" w:name="_Toc128324736"/>
      <w:r w:rsidRPr="00EE5DC5">
        <w:rPr>
          <w:color w:val="002060"/>
        </w:rPr>
        <w:t>ADMINISTRATION ET FONCTIONNEMENT DE L'ASSOCIATION.</w:t>
      </w:r>
      <w:bookmarkEnd w:id="7"/>
    </w:p>
    <w:p w14:paraId="68293A5E" w14:textId="77777777" w:rsidR="00BC41A3" w:rsidRPr="00EE5DC5" w:rsidRDefault="00BC41A3" w:rsidP="00AD2F01">
      <w:pPr>
        <w:pStyle w:val="Titre3"/>
        <w:rPr>
          <w:color w:val="002060"/>
        </w:rPr>
      </w:pPr>
    </w:p>
    <w:p w14:paraId="10B128BB" w14:textId="77777777" w:rsidR="002C4359" w:rsidRPr="00EE5DC5" w:rsidRDefault="002C4359" w:rsidP="00AD2F01">
      <w:pPr>
        <w:pStyle w:val="Titre3"/>
        <w:rPr>
          <w:color w:val="002060"/>
        </w:rPr>
      </w:pPr>
      <w:bookmarkStart w:id="8" w:name="_Toc128324737"/>
      <w:r w:rsidRPr="00EE5DC5">
        <w:rPr>
          <w:color w:val="002060"/>
        </w:rPr>
        <w:t>ARTICLE 7.</w:t>
      </w:r>
      <w:r w:rsidR="000F5354" w:rsidRPr="00EE5DC5">
        <w:rPr>
          <w:color w:val="002060"/>
        </w:rPr>
        <w:t xml:space="preserve"> COMITE DIRECTEUR</w:t>
      </w:r>
      <w:bookmarkEnd w:id="8"/>
    </w:p>
    <w:p w14:paraId="777435B8" w14:textId="77777777" w:rsidR="002C4359" w:rsidRPr="00EE5DC5" w:rsidRDefault="002C4359" w:rsidP="00AD2F01">
      <w:pPr>
        <w:rPr>
          <w:color w:val="002060"/>
          <w:sz w:val="18"/>
        </w:rPr>
      </w:pPr>
      <w:r w:rsidRPr="00EE5DC5">
        <w:rPr>
          <w:color w:val="002060"/>
        </w:rPr>
        <w:t xml:space="preserve">L'Association est administrée par un Comité Directeur composé </w:t>
      </w:r>
      <w:r w:rsidR="004B774D">
        <w:rPr>
          <w:color w:val="002060"/>
        </w:rPr>
        <w:t>des</w:t>
      </w:r>
      <w:r w:rsidRPr="00EE5DC5">
        <w:rPr>
          <w:color w:val="002060"/>
        </w:rPr>
        <w:t xml:space="preserve"> membres élus par l'Assemblée Générale</w:t>
      </w:r>
      <w:r w:rsidR="00BC41A3" w:rsidRPr="00EE5DC5">
        <w:rPr>
          <w:color w:val="002060"/>
          <w:sz w:val="18"/>
        </w:rPr>
        <w:t>.</w:t>
      </w:r>
    </w:p>
    <w:p w14:paraId="403DBEFE" w14:textId="77777777" w:rsidR="000F5354" w:rsidRPr="00EE5DC5" w:rsidRDefault="002C4359" w:rsidP="00AD2F01">
      <w:pPr>
        <w:rPr>
          <w:color w:val="002060"/>
        </w:rPr>
      </w:pPr>
      <w:r w:rsidRPr="00EE5DC5">
        <w:rPr>
          <w:color w:val="002060"/>
        </w:rPr>
        <w:t>La fonction de membre du Comité Directeur est incompatible avec toute activité politique, syndicale ou religieuse notoire.</w:t>
      </w:r>
    </w:p>
    <w:p w14:paraId="1BD4E686" w14:textId="77777777" w:rsidR="002C4359" w:rsidRDefault="002C4359" w:rsidP="00AD2F01">
      <w:pPr>
        <w:rPr>
          <w:color w:val="002060"/>
        </w:rPr>
      </w:pPr>
      <w:r w:rsidRPr="00EE5DC5">
        <w:rPr>
          <w:color w:val="002060"/>
        </w:rPr>
        <w:t>Si le Comité Directeur comprend moins de trois membres, une nouvelle Assemblée Générale Ordinaire est conv</w:t>
      </w:r>
      <w:r w:rsidR="009F06F3" w:rsidRPr="00EE5DC5">
        <w:rPr>
          <w:color w:val="002060"/>
        </w:rPr>
        <w:t>oquée. Si à l’issue de celle-ci</w:t>
      </w:r>
      <w:r w:rsidR="003258A7" w:rsidRPr="00EE5DC5">
        <w:rPr>
          <w:color w:val="002060"/>
        </w:rPr>
        <w:t>,</w:t>
      </w:r>
      <w:r w:rsidR="009F06F3" w:rsidRPr="00EE5DC5">
        <w:rPr>
          <w:color w:val="002060"/>
        </w:rPr>
        <w:t xml:space="preserve"> </w:t>
      </w:r>
      <w:r w:rsidRPr="00EE5DC5">
        <w:rPr>
          <w:color w:val="002060"/>
        </w:rPr>
        <w:t>le Comité Directeur ne comprend pas trois membres au moins, l’Association cesse immédiatement ses activités. Le Comité directeur sortant assume le règlement des dépenses engagées et le recouvrement des sommes d</w:t>
      </w:r>
      <w:r w:rsidR="007852A4" w:rsidRPr="00EE5DC5">
        <w:rPr>
          <w:color w:val="002060"/>
        </w:rPr>
        <w:t>u</w:t>
      </w:r>
      <w:r w:rsidRPr="00EE5DC5">
        <w:rPr>
          <w:color w:val="002060"/>
        </w:rPr>
        <w:t>es à l'Association. L'Association reprendra ses activités dès qu'un nombre suffisant de candidats au Comité Directeur se sera fait connaître lui permettant ainsi de convoquer une Assemblée Générale constatant les conditions statutaires de fonctionnement de nouveau réunies</w:t>
      </w:r>
      <w:r w:rsidR="009F06F3" w:rsidRPr="00EE5DC5">
        <w:rPr>
          <w:color w:val="002060"/>
        </w:rPr>
        <w:t>.</w:t>
      </w:r>
    </w:p>
    <w:p w14:paraId="519C6AC3" w14:textId="77777777" w:rsidR="006F63FF" w:rsidRPr="00EE5DC5" w:rsidRDefault="006F63FF" w:rsidP="00AD2F01">
      <w:pPr>
        <w:rPr>
          <w:color w:val="002060"/>
        </w:rPr>
      </w:pPr>
    </w:p>
    <w:p w14:paraId="78B88AA3" w14:textId="77777777" w:rsidR="009F06F3" w:rsidRPr="00EE5DC5" w:rsidRDefault="009F06F3" w:rsidP="00AD2F01">
      <w:pPr>
        <w:rPr>
          <w:color w:val="002060"/>
        </w:rPr>
      </w:pPr>
    </w:p>
    <w:p w14:paraId="5AAB7A36" w14:textId="77777777" w:rsidR="002C4359" w:rsidRPr="00EE5DC5" w:rsidRDefault="002C4359" w:rsidP="00AD2F01">
      <w:pPr>
        <w:pStyle w:val="Titre3"/>
        <w:rPr>
          <w:color w:val="002060"/>
        </w:rPr>
      </w:pPr>
      <w:bookmarkStart w:id="9" w:name="_Toc128324738"/>
      <w:r w:rsidRPr="00EE5DC5">
        <w:rPr>
          <w:color w:val="002060"/>
        </w:rPr>
        <w:t>ARTICLE 8.</w:t>
      </w:r>
      <w:r w:rsidR="009F06F3" w:rsidRPr="00EE5DC5">
        <w:rPr>
          <w:color w:val="002060"/>
        </w:rPr>
        <w:t xml:space="preserve"> RENOUVELLEMENT DU COMITE DIRECTEUR</w:t>
      </w:r>
      <w:bookmarkEnd w:id="9"/>
    </w:p>
    <w:p w14:paraId="7F7C5223" w14:textId="77777777" w:rsidR="002C4359" w:rsidRPr="00EE5DC5" w:rsidRDefault="002C4359" w:rsidP="00AD2F01">
      <w:pPr>
        <w:rPr>
          <w:color w:val="002060"/>
        </w:rPr>
      </w:pPr>
      <w:r w:rsidRPr="00EE5DC5">
        <w:rPr>
          <w:color w:val="002060"/>
        </w:rPr>
        <w:t>Les membres élus par l’Assemblée Générale Ordinaire au Comité Directeur sont renouvelés par tiers tous les ans pour une durée de trois ans. Afin de maintenir un renouvellement par tiers un tirage au sort est, éventuellement, organisé pour désigner ceux des élus dont le mandat est réduit à un ou deux ans. Le vote a lieu à main levée.</w:t>
      </w:r>
    </w:p>
    <w:p w14:paraId="5F6817D4" w14:textId="77777777" w:rsidR="002C4359" w:rsidRPr="00EE5DC5" w:rsidRDefault="002C4359" w:rsidP="00AD2F01">
      <w:pPr>
        <w:rPr>
          <w:color w:val="002060"/>
        </w:rPr>
      </w:pPr>
      <w:r w:rsidRPr="00EE5DC5">
        <w:rPr>
          <w:color w:val="002060"/>
        </w:rPr>
        <w:t>La qualité de membre du Comité Directeur se perd par:</w:t>
      </w:r>
    </w:p>
    <w:p w14:paraId="3766F775" w14:textId="77777777" w:rsidR="002C4359" w:rsidRPr="00EE5DC5" w:rsidRDefault="002C4359" w:rsidP="00AD2F01">
      <w:pPr>
        <w:pStyle w:val="Normal2"/>
        <w:rPr>
          <w:color w:val="002060"/>
        </w:rPr>
      </w:pPr>
      <w:r w:rsidRPr="00EE5DC5">
        <w:rPr>
          <w:color w:val="002060"/>
        </w:rPr>
        <w:t>-Par démission.</w:t>
      </w:r>
    </w:p>
    <w:p w14:paraId="04301C5F" w14:textId="77777777" w:rsidR="002C4359" w:rsidRPr="00EE5DC5" w:rsidRDefault="002C4359" w:rsidP="00AD2F01">
      <w:pPr>
        <w:pStyle w:val="Normal2"/>
        <w:rPr>
          <w:color w:val="002060"/>
        </w:rPr>
      </w:pPr>
      <w:r w:rsidRPr="00EE5DC5">
        <w:rPr>
          <w:color w:val="002060"/>
        </w:rPr>
        <w:t xml:space="preserve">-Par radiation. La radiation peut être prononcée par le Comité Directeur en cas d'absences non excusées à plus de deux séances consécutives ou pour incompatibilité au sens de l’article </w:t>
      </w:r>
      <w:r w:rsidR="009F06F3" w:rsidRPr="00EE5DC5">
        <w:rPr>
          <w:color w:val="002060"/>
        </w:rPr>
        <w:t>7</w:t>
      </w:r>
      <w:r w:rsidRPr="00EE5DC5">
        <w:rPr>
          <w:color w:val="002060"/>
        </w:rPr>
        <w:t xml:space="preserve"> des présents statuts.</w:t>
      </w:r>
    </w:p>
    <w:p w14:paraId="44BD2C52" w14:textId="77777777" w:rsidR="002C4359" w:rsidRPr="00EE5DC5" w:rsidRDefault="002C4359" w:rsidP="00AD2F01">
      <w:pPr>
        <w:pStyle w:val="Normal2"/>
        <w:rPr>
          <w:color w:val="002060"/>
        </w:rPr>
      </w:pPr>
      <w:r w:rsidRPr="00EE5DC5">
        <w:rPr>
          <w:color w:val="002060"/>
        </w:rPr>
        <w:t>-Par décès.</w:t>
      </w:r>
    </w:p>
    <w:p w14:paraId="285A2E64" w14:textId="77777777" w:rsidR="002C4359" w:rsidRPr="00EE5DC5" w:rsidRDefault="00C965B6" w:rsidP="00AD2F01">
      <w:pPr>
        <w:rPr>
          <w:color w:val="002060"/>
        </w:rPr>
      </w:pPr>
      <w:r w:rsidRPr="00EE5DC5">
        <w:rPr>
          <w:color w:val="002060"/>
        </w:rPr>
        <w:t xml:space="preserve">Sont déclarés élus les membres ayant </w:t>
      </w:r>
      <w:r w:rsidR="002C4359" w:rsidRPr="00EE5DC5">
        <w:rPr>
          <w:color w:val="002060"/>
        </w:rPr>
        <w:t>obtenu la majorité des suffrages exprimés.</w:t>
      </w:r>
    </w:p>
    <w:p w14:paraId="26B27BAF" w14:textId="77777777" w:rsidR="002C4359" w:rsidRDefault="002C4359" w:rsidP="00AD2F01">
      <w:pPr>
        <w:rPr>
          <w:color w:val="002060"/>
        </w:rPr>
      </w:pPr>
      <w:r w:rsidRPr="00EE5DC5">
        <w:rPr>
          <w:color w:val="002060"/>
        </w:rPr>
        <w:t>L'Assemblée Générale peut révoquer les membres du Comité Directeur en tout ou partie, à condition que la question figure à l'ordre du jour. Elle procède immédiatement à leur remplacement pour la durée des mandats restant à effectuer.</w:t>
      </w:r>
    </w:p>
    <w:p w14:paraId="283FBBBF" w14:textId="77777777" w:rsidR="006F63FF" w:rsidRDefault="006F63FF" w:rsidP="00AD2F01">
      <w:pPr>
        <w:rPr>
          <w:color w:val="002060"/>
        </w:rPr>
      </w:pPr>
    </w:p>
    <w:p w14:paraId="301259B1" w14:textId="77777777" w:rsidR="006F63FF" w:rsidRPr="00EE5DC5" w:rsidRDefault="006F63FF" w:rsidP="00AD2F01">
      <w:pPr>
        <w:rPr>
          <w:color w:val="002060"/>
        </w:rPr>
      </w:pPr>
    </w:p>
    <w:p w14:paraId="4B07A3D5" w14:textId="77777777" w:rsidR="002C4359" w:rsidRPr="00EE5DC5" w:rsidRDefault="002C4359" w:rsidP="00AD2F01">
      <w:pPr>
        <w:pStyle w:val="Titre3"/>
        <w:rPr>
          <w:color w:val="002060"/>
        </w:rPr>
      </w:pPr>
      <w:bookmarkStart w:id="10" w:name="_Toc128324739"/>
      <w:r w:rsidRPr="00EE5DC5">
        <w:rPr>
          <w:color w:val="002060"/>
        </w:rPr>
        <w:t>ARTICLE 9.</w:t>
      </w:r>
      <w:r w:rsidR="00F93078">
        <w:rPr>
          <w:color w:val="002060"/>
        </w:rPr>
        <w:t xml:space="preserve"> </w:t>
      </w:r>
      <w:r w:rsidR="007852A4" w:rsidRPr="00EE5DC5">
        <w:rPr>
          <w:color w:val="002060"/>
        </w:rPr>
        <w:t>ROLE DU COMITE DIRECTEUR</w:t>
      </w:r>
      <w:bookmarkEnd w:id="10"/>
    </w:p>
    <w:p w14:paraId="7F24F59F" w14:textId="77777777" w:rsidR="002C4359" w:rsidRPr="00EE5DC5" w:rsidRDefault="002C4359" w:rsidP="00AD2F01">
      <w:pPr>
        <w:rPr>
          <w:color w:val="002060"/>
        </w:rPr>
      </w:pPr>
      <w:r w:rsidRPr="00EE5DC5">
        <w:rPr>
          <w:color w:val="002060"/>
        </w:rPr>
        <w:t>Le Comité Directeur est chargé d'administrer l'Association sous la responsabilité du président</w:t>
      </w:r>
      <w:r w:rsidR="00AD2F01" w:rsidRPr="00EE5DC5">
        <w:rPr>
          <w:color w:val="002060"/>
        </w:rPr>
        <w:t xml:space="preserve">. Il débat du </w:t>
      </w:r>
      <w:r w:rsidRPr="00EE5DC5">
        <w:rPr>
          <w:color w:val="002060"/>
        </w:rPr>
        <w:t>budget prévisionnel de l’Association proposé par le trésorier. Il expédie les affaires courantes et d’une manière générale il règle les questions pour lesquelles l'Assemblée Générale lui aura donné délégation de pouvoir.</w:t>
      </w:r>
    </w:p>
    <w:p w14:paraId="47EFCD65" w14:textId="77777777" w:rsidR="002C4359" w:rsidRPr="00EE5DC5" w:rsidRDefault="002C4359" w:rsidP="00AD2F01">
      <w:pPr>
        <w:rPr>
          <w:color w:val="002060"/>
        </w:rPr>
      </w:pPr>
      <w:r w:rsidRPr="00EE5DC5">
        <w:rPr>
          <w:color w:val="002060"/>
        </w:rPr>
        <w:t>Les membres du Comité Directeur ne doivent percevoir aucune rétribution en raison de leurs fonctions. Les collaborateurs rétribués ne peuvent assister aux séances du Comité Directeur comme, d'ailleurs à l'Assemblée Générale, qu'avec voix consultatives.</w:t>
      </w:r>
    </w:p>
    <w:p w14:paraId="55A7869D" w14:textId="77777777" w:rsidR="002C4359" w:rsidRDefault="002C4359" w:rsidP="00AD2F01">
      <w:pPr>
        <w:rPr>
          <w:color w:val="002060"/>
        </w:rPr>
      </w:pPr>
      <w:r w:rsidRPr="00EE5DC5">
        <w:rPr>
          <w:color w:val="002060"/>
        </w:rPr>
        <w:t>Le Comité Directeur se réunit au moins une fois par trimestre et chaque fois qu'il est convoqué par le président. Il devra obligatoirement être réuni dans les quinze jours qui suivent la réception de la demande lorsque le désir en sera exprimé, par écrit, par un tiers de ses membres.</w:t>
      </w:r>
    </w:p>
    <w:p w14:paraId="16E41698" w14:textId="77777777" w:rsidR="006F63FF" w:rsidRPr="00EE5DC5" w:rsidRDefault="006F63FF" w:rsidP="006F63FF">
      <w:pPr>
        <w:rPr>
          <w:color w:val="002060"/>
        </w:rPr>
      </w:pPr>
      <w:r>
        <w:rPr>
          <w:color w:val="002060"/>
        </w:rPr>
        <w:t>Les responsables de section non élus au Comité Directeur peuvent être invités aux réunions.</w:t>
      </w:r>
    </w:p>
    <w:p w14:paraId="47438BBA" w14:textId="77777777" w:rsidR="002C4359" w:rsidRPr="00EE5DC5" w:rsidRDefault="002C4359" w:rsidP="00AD2F01">
      <w:pPr>
        <w:rPr>
          <w:color w:val="002060"/>
        </w:rPr>
      </w:pPr>
      <w:r w:rsidRPr="00EE5DC5">
        <w:rPr>
          <w:color w:val="002060"/>
        </w:rPr>
        <w:t xml:space="preserve">Les délibérations du Comité Directeur ne sont valables que si la moitié de ses membres sont présents. Si ce quorum n’est pas atteint, une nouvelle réunion est convoquée dans les quinze jours. Il n’y </w:t>
      </w:r>
      <w:r w:rsidR="006F63FF">
        <w:rPr>
          <w:color w:val="002060"/>
        </w:rPr>
        <w:t xml:space="preserve">a </w:t>
      </w:r>
      <w:r w:rsidRPr="00EE5DC5">
        <w:rPr>
          <w:color w:val="002060"/>
        </w:rPr>
        <w:t>plus alors d’exigence de quorum.</w:t>
      </w:r>
    </w:p>
    <w:p w14:paraId="0554357E" w14:textId="77777777" w:rsidR="006F63FF" w:rsidRDefault="002C4359" w:rsidP="006F63FF">
      <w:pPr>
        <w:rPr>
          <w:color w:val="002060"/>
        </w:rPr>
      </w:pPr>
      <w:r w:rsidRPr="00EE5DC5">
        <w:rPr>
          <w:color w:val="002060"/>
        </w:rPr>
        <w:t>Il est tenu procès</w:t>
      </w:r>
      <w:r w:rsidR="00132E0A" w:rsidRPr="00EE5DC5">
        <w:rPr>
          <w:color w:val="002060"/>
        </w:rPr>
        <w:t>-verbal des séances. Ces procès-</w:t>
      </w:r>
      <w:r w:rsidRPr="00EE5DC5">
        <w:rPr>
          <w:color w:val="002060"/>
        </w:rPr>
        <w:t xml:space="preserve">verbaux sont </w:t>
      </w:r>
      <w:r w:rsidR="00132E0A" w:rsidRPr="00EE5DC5">
        <w:rPr>
          <w:color w:val="002060"/>
        </w:rPr>
        <w:t xml:space="preserve">soumis à l’approbation du Comité Directeur et </w:t>
      </w:r>
      <w:r w:rsidRPr="00EE5DC5">
        <w:rPr>
          <w:color w:val="002060"/>
        </w:rPr>
        <w:t>signés par le président et le secrétaire.</w:t>
      </w:r>
    </w:p>
    <w:p w14:paraId="0A94CADD" w14:textId="77777777" w:rsidR="006F63FF" w:rsidRDefault="006F63FF" w:rsidP="00AD2F01">
      <w:pPr>
        <w:rPr>
          <w:color w:val="002060"/>
        </w:rPr>
      </w:pPr>
    </w:p>
    <w:p w14:paraId="09373A95" w14:textId="77777777" w:rsidR="006F63FF" w:rsidRDefault="006F63FF" w:rsidP="00AD2F01">
      <w:pPr>
        <w:rPr>
          <w:color w:val="002060"/>
        </w:rPr>
      </w:pPr>
    </w:p>
    <w:p w14:paraId="26CF25BF" w14:textId="77777777" w:rsidR="006F63FF" w:rsidRDefault="006F63FF" w:rsidP="00AD2F01">
      <w:pPr>
        <w:rPr>
          <w:color w:val="002060"/>
        </w:rPr>
      </w:pPr>
    </w:p>
    <w:p w14:paraId="73E7CC07" w14:textId="77777777" w:rsidR="006F63FF" w:rsidRPr="00EE5DC5" w:rsidRDefault="006F63FF" w:rsidP="00AD2F01">
      <w:pPr>
        <w:rPr>
          <w:color w:val="002060"/>
        </w:rPr>
      </w:pPr>
    </w:p>
    <w:p w14:paraId="1E8B18DD" w14:textId="77777777" w:rsidR="000F5354" w:rsidRPr="00EE5DC5" w:rsidRDefault="000F5354" w:rsidP="006F63FF">
      <w:pPr>
        <w:ind w:left="0"/>
        <w:rPr>
          <w:color w:val="002060"/>
          <w:u w:val="single"/>
        </w:rPr>
      </w:pPr>
      <w:r w:rsidRPr="00EE5DC5">
        <w:rPr>
          <w:color w:val="002060"/>
          <w:u w:val="single"/>
        </w:rPr>
        <w:lastRenderedPageBreak/>
        <w:t xml:space="preserve">ARTICLE </w:t>
      </w:r>
      <w:r w:rsidR="00132E0A" w:rsidRPr="00EE5DC5">
        <w:rPr>
          <w:color w:val="002060"/>
          <w:u w:val="single"/>
        </w:rPr>
        <w:t>10</w:t>
      </w:r>
      <w:r w:rsidRPr="00EE5DC5">
        <w:rPr>
          <w:color w:val="002060"/>
          <w:u w:val="single"/>
        </w:rPr>
        <w:t xml:space="preserve">. </w:t>
      </w:r>
      <w:r w:rsidR="002F73FE" w:rsidRPr="00EE5DC5">
        <w:rPr>
          <w:color w:val="002060"/>
          <w:u w:val="single"/>
        </w:rPr>
        <w:t xml:space="preserve">ROLE DU </w:t>
      </w:r>
      <w:r w:rsidRPr="00EE5DC5">
        <w:rPr>
          <w:color w:val="002060"/>
          <w:u w:val="single"/>
        </w:rPr>
        <w:t xml:space="preserve"> BUREAU</w:t>
      </w:r>
    </w:p>
    <w:p w14:paraId="5945948D" w14:textId="77777777" w:rsidR="006F63FF" w:rsidRDefault="000F5354" w:rsidP="006F63FF">
      <w:pPr>
        <w:rPr>
          <w:color w:val="002060"/>
        </w:rPr>
      </w:pPr>
      <w:r w:rsidRPr="00EE5DC5">
        <w:rPr>
          <w:color w:val="002060"/>
        </w:rPr>
        <w:t>Le Comité Directeur élit un bureau lors de sa première réunion suivant l'Assemblée Générale ordinaire qui peut se réunir plus fréquemment et donner ainsi plus d'efficacité à l'activité de l'Association.</w:t>
      </w:r>
    </w:p>
    <w:p w14:paraId="5D60BCE3" w14:textId="77777777" w:rsidR="000F5354" w:rsidRPr="00EE5DC5" w:rsidRDefault="000F5354" w:rsidP="006F63FF">
      <w:pPr>
        <w:rPr>
          <w:color w:val="002060"/>
        </w:rPr>
      </w:pPr>
      <w:r w:rsidRPr="00EE5DC5">
        <w:rPr>
          <w:color w:val="002060"/>
        </w:rPr>
        <w:t>Le bureau est composé obligatoirement de:</w:t>
      </w:r>
    </w:p>
    <w:p w14:paraId="633B3E3C" w14:textId="77777777" w:rsidR="000F5354" w:rsidRPr="00EE5DC5" w:rsidRDefault="000F5354" w:rsidP="00AD2F01">
      <w:pPr>
        <w:pStyle w:val="Normal2"/>
        <w:rPr>
          <w:color w:val="002060"/>
        </w:rPr>
      </w:pPr>
      <w:r w:rsidRPr="00EE5DC5">
        <w:rPr>
          <w:color w:val="002060"/>
        </w:rPr>
        <w:t>-Un(e) président(e).</w:t>
      </w:r>
    </w:p>
    <w:p w14:paraId="72CF619B" w14:textId="77777777" w:rsidR="000F5354" w:rsidRPr="00EE5DC5" w:rsidRDefault="000F5354" w:rsidP="00AD2F01">
      <w:pPr>
        <w:pStyle w:val="Normal2"/>
        <w:rPr>
          <w:color w:val="002060"/>
        </w:rPr>
      </w:pPr>
      <w:r w:rsidRPr="00EE5DC5">
        <w:rPr>
          <w:color w:val="002060"/>
        </w:rPr>
        <w:t>-Un(e) secrétaire.</w:t>
      </w:r>
    </w:p>
    <w:p w14:paraId="18E06109" w14:textId="77777777" w:rsidR="000F5354" w:rsidRPr="00EE5DC5" w:rsidRDefault="000F5354" w:rsidP="00AD2F01">
      <w:pPr>
        <w:pStyle w:val="Normal2"/>
        <w:rPr>
          <w:color w:val="002060"/>
        </w:rPr>
      </w:pPr>
      <w:r w:rsidRPr="00EE5DC5">
        <w:rPr>
          <w:color w:val="002060"/>
        </w:rPr>
        <w:t>-Un(e) trésorier(e).</w:t>
      </w:r>
    </w:p>
    <w:p w14:paraId="72F75522" w14:textId="77777777" w:rsidR="000F5354" w:rsidRPr="00EE5DC5" w:rsidRDefault="000F5354" w:rsidP="00AD2F01">
      <w:pPr>
        <w:rPr>
          <w:color w:val="002060"/>
        </w:rPr>
      </w:pPr>
      <w:r w:rsidRPr="00EE5DC5">
        <w:rPr>
          <w:color w:val="002060"/>
        </w:rPr>
        <w:t>Un, ou plusieurs, vice-président(e)s ainsi qu'un(e) secrétaire adjoint(e) et un(e) trésorier(e) adjoint(e) peuvent compléter le bureau</w:t>
      </w:r>
      <w:r w:rsidR="00AD2F01" w:rsidRPr="00EE5DC5">
        <w:rPr>
          <w:color w:val="002060"/>
        </w:rPr>
        <w:t>.</w:t>
      </w:r>
    </w:p>
    <w:p w14:paraId="1589E267" w14:textId="77777777" w:rsidR="00AD2F01" w:rsidRPr="00EE5DC5" w:rsidRDefault="00AD2F01" w:rsidP="00AD2F01">
      <w:pPr>
        <w:rPr>
          <w:color w:val="002060"/>
        </w:rPr>
      </w:pPr>
    </w:p>
    <w:p w14:paraId="65BF565E" w14:textId="77777777" w:rsidR="002C4359" w:rsidRPr="00EE5DC5" w:rsidRDefault="002C4359" w:rsidP="00AD2F01">
      <w:pPr>
        <w:pStyle w:val="Titre3"/>
        <w:rPr>
          <w:color w:val="002060"/>
        </w:rPr>
      </w:pPr>
      <w:bookmarkStart w:id="11" w:name="_Toc128324740"/>
      <w:r w:rsidRPr="00EE5DC5">
        <w:rPr>
          <w:color w:val="002060"/>
        </w:rPr>
        <w:t>ARTICLE 1</w:t>
      </w:r>
      <w:r w:rsidR="00132E0A" w:rsidRPr="00EE5DC5">
        <w:rPr>
          <w:color w:val="002060"/>
        </w:rPr>
        <w:t>1</w:t>
      </w:r>
      <w:r w:rsidRPr="00EE5DC5">
        <w:rPr>
          <w:color w:val="002060"/>
        </w:rPr>
        <w:t>.</w:t>
      </w:r>
      <w:r w:rsidR="00132E0A" w:rsidRPr="00EE5DC5">
        <w:rPr>
          <w:color w:val="002060"/>
        </w:rPr>
        <w:t xml:space="preserve"> ASSEMBLEE GENERALE</w:t>
      </w:r>
      <w:bookmarkEnd w:id="11"/>
    </w:p>
    <w:p w14:paraId="786142E4" w14:textId="77777777" w:rsidR="002C4359" w:rsidRPr="00EE5DC5" w:rsidRDefault="002C4359" w:rsidP="00AD2F01">
      <w:pPr>
        <w:rPr>
          <w:color w:val="002060"/>
        </w:rPr>
      </w:pPr>
      <w:r w:rsidRPr="00EE5DC5">
        <w:rPr>
          <w:color w:val="002060"/>
        </w:rPr>
        <w:t>L'Assemblée Générale comprend tous les membres adhérents à jour de leur cotisation âgés de plus de seize ans à la date de l'Assemblée.</w:t>
      </w:r>
    </w:p>
    <w:p w14:paraId="46501080" w14:textId="77777777" w:rsidR="002C4359" w:rsidRPr="00EE5DC5" w:rsidRDefault="002C4359" w:rsidP="00AD2F01">
      <w:pPr>
        <w:rPr>
          <w:color w:val="002060"/>
        </w:rPr>
      </w:pPr>
      <w:r w:rsidRPr="00EE5DC5">
        <w:rPr>
          <w:color w:val="002060"/>
        </w:rPr>
        <w:t>Est éligible tout électeur majeur au jour du scrutin.</w:t>
      </w:r>
    </w:p>
    <w:p w14:paraId="0895D918" w14:textId="77777777" w:rsidR="002C4359" w:rsidRPr="00EE5DC5" w:rsidRDefault="002C4359" w:rsidP="00AD2F01">
      <w:pPr>
        <w:rPr>
          <w:color w:val="002060"/>
        </w:rPr>
      </w:pPr>
      <w:r w:rsidRPr="00EE5DC5">
        <w:rPr>
          <w:color w:val="002060"/>
        </w:rPr>
        <w:t xml:space="preserve">L'Assemblée Générale se réunit une fois par an </w:t>
      </w:r>
      <w:r w:rsidR="00515452" w:rsidRPr="00EE5DC5">
        <w:rPr>
          <w:color w:val="002060"/>
        </w:rPr>
        <w:t xml:space="preserve">(Assemblée Générale Ordinaire) </w:t>
      </w:r>
      <w:r w:rsidRPr="00EE5DC5">
        <w:rPr>
          <w:color w:val="002060"/>
        </w:rPr>
        <w:t>et chaque fois qu'elle est convoquée par le Comité Directeur</w:t>
      </w:r>
      <w:r w:rsidR="00515452" w:rsidRPr="00EE5DC5">
        <w:rPr>
          <w:color w:val="002060"/>
        </w:rPr>
        <w:t xml:space="preserve"> (Assemblée Générale Extraordinaire)</w:t>
      </w:r>
      <w:r w:rsidRPr="00EE5DC5">
        <w:rPr>
          <w:color w:val="002060"/>
        </w:rPr>
        <w:t>. Les convocations pour l'Assemblée Générale doivent être envoyées quinze jours à l'avance et porter l'ordr</w:t>
      </w:r>
      <w:r w:rsidR="00515452" w:rsidRPr="00EE5DC5">
        <w:rPr>
          <w:color w:val="002060"/>
        </w:rPr>
        <w:t xml:space="preserve">e du jour de la réunion. Le </w:t>
      </w:r>
      <w:r w:rsidR="00751488" w:rsidRPr="00EE5DC5">
        <w:rPr>
          <w:color w:val="002060"/>
        </w:rPr>
        <w:t>Bureau</w:t>
      </w:r>
      <w:r w:rsidR="00515452" w:rsidRPr="00EE5DC5">
        <w:rPr>
          <w:color w:val="002060"/>
        </w:rPr>
        <w:t xml:space="preserve"> fixe l'ordre du jour et</w:t>
      </w:r>
      <w:r w:rsidRPr="00EE5DC5">
        <w:rPr>
          <w:color w:val="002060"/>
        </w:rPr>
        <w:t xml:space="preserve"> dirige les débats.</w:t>
      </w:r>
    </w:p>
    <w:p w14:paraId="77B611FB" w14:textId="77777777" w:rsidR="002C4359" w:rsidRPr="00EE5DC5" w:rsidRDefault="002C4359" w:rsidP="00AD2F01">
      <w:pPr>
        <w:rPr>
          <w:color w:val="002060"/>
        </w:rPr>
      </w:pPr>
      <w:r w:rsidRPr="00EE5DC5">
        <w:rPr>
          <w:color w:val="002060"/>
        </w:rPr>
        <w:t>L'Assemblée Générale délibère sur les rapports relatifs à la gestion du Comité Directeur et à la situation morale et financière de l'Association. Elle approuve les comptes de l'exercice clos, approuve le montant des cotisations</w:t>
      </w:r>
      <w:r w:rsidR="00605B3D" w:rsidRPr="00EE5DC5">
        <w:rPr>
          <w:color w:val="002060"/>
        </w:rPr>
        <w:t>,</w:t>
      </w:r>
      <w:r w:rsidRPr="00EE5DC5">
        <w:rPr>
          <w:color w:val="002060"/>
        </w:rPr>
        <w:t xml:space="preserve"> vote le budget prévisionnel initial de l'exercice suivant et procède au renouvellement par tiers de ses représentants au Comité Directeur.</w:t>
      </w:r>
    </w:p>
    <w:p w14:paraId="1EDCC717" w14:textId="77777777" w:rsidR="002C4359" w:rsidRPr="00EE5DC5" w:rsidRDefault="002C4359" w:rsidP="00AD2F01">
      <w:pPr>
        <w:rPr>
          <w:color w:val="002060"/>
        </w:rPr>
      </w:pPr>
      <w:r w:rsidRPr="00EE5DC5">
        <w:rPr>
          <w:color w:val="002060"/>
        </w:rPr>
        <w:t>Elle peut nommer une commission de contrôle composée de trois membres pris en dehors du Comité Directeur. Cette commission procède à la vérification des comptes de l'exercice clos.</w:t>
      </w:r>
    </w:p>
    <w:p w14:paraId="16CE8F68" w14:textId="77777777" w:rsidR="002C4359" w:rsidRPr="00EE5DC5" w:rsidRDefault="002C4359" w:rsidP="00AD2F01">
      <w:pPr>
        <w:rPr>
          <w:color w:val="002060"/>
        </w:rPr>
      </w:pPr>
      <w:r w:rsidRPr="00EE5DC5">
        <w:rPr>
          <w:color w:val="002060"/>
        </w:rPr>
        <w:t xml:space="preserve">Les </w:t>
      </w:r>
      <w:r w:rsidR="00515452" w:rsidRPr="00EE5DC5">
        <w:rPr>
          <w:color w:val="002060"/>
        </w:rPr>
        <w:t>décisions</w:t>
      </w:r>
      <w:r w:rsidRPr="00EE5DC5">
        <w:rPr>
          <w:color w:val="002060"/>
        </w:rPr>
        <w:t xml:space="preserve"> sont prises à la majorité des voix des membres présents ou représentés (majorité absolue).</w:t>
      </w:r>
    </w:p>
    <w:p w14:paraId="0D60384A" w14:textId="77777777" w:rsidR="002C4359" w:rsidRPr="00EE5DC5" w:rsidRDefault="002C4359" w:rsidP="00AD2F01">
      <w:pPr>
        <w:rPr>
          <w:color w:val="002060"/>
        </w:rPr>
      </w:pPr>
      <w:r w:rsidRPr="00EE5DC5">
        <w:rPr>
          <w:color w:val="002060"/>
        </w:rPr>
        <w:t>Le nombre maximum de pouvoirs détenus par une même personne est fixé à trois.</w:t>
      </w:r>
    </w:p>
    <w:p w14:paraId="3F5C2881" w14:textId="77777777" w:rsidR="007E730E" w:rsidRPr="00EE5DC5" w:rsidRDefault="007E730E" w:rsidP="00AD2F01">
      <w:pPr>
        <w:rPr>
          <w:color w:val="002060"/>
        </w:rPr>
      </w:pPr>
    </w:p>
    <w:p w14:paraId="4D8AAA7D" w14:textId="77777777" w:rsidR="002C4359" w:rsidRPr="00EE5DC5" w:rsidRDefault="002C4359" w:rsidP="00AD2F01">
      <w:pPr>
        <w:pStyle w:val="Titre3"/>
        <w:rPr>
          <w:color w:val="002060"/>
        </w:rPr>
      </w:pPr>
      <w:bookmarkStart w:id="12" w:name="_Toc128324741"/>
      <w:r w:rsidRPr="00EE5DC5">
        <w:rPr>
          <w:color w:val="002060"/>
        </w:rPr>
        <w:t>ARTICLE 1</w:t>
      </w:r>
      <w:r w:rsidR="007E730E" w:rsidRPr="00EE5DC5">
        <w:rPr>
          <w:color w:val="002060"/>
        </w:rPr>
        <w:t>2</w:t>
      </w:r>
      <w:r w:rsidRPr="00EE5DC5">
        <w:rPr>
          <w:color w:val="002060"/>
        </w:rPr>
        <w:t>.</w:t>
      </w:r>
      <w:r w:rsidR="007E730E" w:rsidRPr="00EE5DC5">
        <w:rPr>
          <w:color w:val="002060"/>
        </w:rPr>
        <w:t xml:space="preserve"> SECTIONS</w:t>
      </w:r>
      <w:bookmarkEnd w:id="12"/>
    </w:p>
    <w:p w14:paraId="5BBB5E24" w14:textId="77777777" w:rsidR="002C4359" w:rsidRPr="00EE5DC5" w:rsidRDefault="002C4359" w:rsidP="00AD2F01">
      <w:pPr>
        <w:rPr>
          <w:color w:val="002060"/>
        </w:rPr>
      </w:pPr>
      <w:r w:rsidRPr="00EE5DC5">
        <w:rPr>
          <w:color w:val="002060"/>
        </w:rPr>
        <w:t>Chaque section est constituée de tous les adhérents de l’Association pratiquant au sein de cette dernière une même activité régulière. Elle organise cette activité. Elle peut élire, pour cela, un Bureau composé de trois personnes, chargées de l’animation de l’activité.</w:t>
      </w:r>
    </w:p>
    <w:p w14:paraId="3E177806" w14:textId="77777777" w:rsidR="002C4359" w:rsidRPr="00EE5DC5" w:rsidRDefault="002C4359" w:rsidP="00AD2F01">
      <w:pPr>
        <w:rPr>
          <w:color w:val="002060"/>
        </w:rPr>
      </w:pPr>
      <w:r w:rsidRPr="00EE5DC5">
        <w:rPr>
          <w:color w:val="002060"/>
        </w:rPr>
        <w:t>La section n’a pas de personnalité juridique. Elle peut tenir une comptabilité autonome, mais ne peut engager de dépenses ou de recettes sans l’aval du trésorier de l’Association. Elle peut gérer une caisse en espèces, par délégation du trésorier de l’Association. Cette caisse sera régulièrement contrôlée à la demande du trésorier de l’Association et ses mouvements intégrés au moins deux fois par an dans la comptabilité de l’Association. En concertation avec le Comité Directeur, elle élabore son programme pour l’année suivante.</w:t>
      </w:r>
    </w:p>
    <w:p w14:paraId="25645C11" w14:textId="77777777" w:rsidR="007E730E" w:rsidRPr="00EE5DC5" w:rsidRDefault="007E730E" w:rsidP="00AD2F01">
      <w:pPr>
        <w:rPr>
          <w:color w:val="002060"/>
        </w:rPr>
      </w:pPr>
    </w:p>
    <w:p w14:paraId="162CC282" w14:textId="77777777" w:rsidR="002C4359" w:rsidRPr="00EE5DC5" w:rsidRDefault="002C4359" w:rsidP="00AD2F01">
      <w:pPr>
        <w:pStyle w:val="Titre3"/>
        <w:rPr>
          <w:color w:val="002060"/>
        </w:rPr>
      </w:pPr>
      <w:bookmarkStart w:id="13" w:name="_Toc128324742"/>
      <w:r w:rsidRPr="00EE5DC5">
        <w:rPr>
          <w:color w:val="002060"/>
        </w:rPr>
        <w:t>ARTICLE 1</w:t>
      </w:r>
      <w:r w:rsidR="007E730E" w:rsidRPr="00EE5DC5">
        <w:rPr>
          <w:color w:val="002060"/>
        </w:rPr>
        <w:t>3</w:t>
      </w:r>
      <w:r w:rsidRPr="00EE5DC5">
        <w:rPr>
          <w:color w:val="002060"/>
        </w:rPr>
        <w:t>.</w:t>
      </w:r>
      <w:r w:rsidR="00F93078">
        <w:rPr>
          <w:color w:val="002060"/>
        </w:rPr>
        <w:t xml:space="preserve"> </w:t>
      </w:r>
      <w:r w:rsidR="007E730E" w:rsidRPr="00EE5DC5">
        <w:rPr>
          <w:color w:val="002060"/>
        </w:rPr>
        <w:t>ROLE DU PRESIDENT</w:t>
      </w:r>
      <w:bookmarkEnd w:id="13"/>
    </w:p>
    <w:p w14:paraId="4E2EAFE5" w14:textId="77777777" w:rsidR="002C4359" w:rsidRPr="00EE5DC5" w:rsidRDefault="002C4359" w:rsidP="00AD2F01">
      <w:pPr>
        <w:rPr>
          <w:color w:val="002060"/>
        </w:rPr>
      </w:pPr>
      <w:r w:rsidRPr="00EE5DC5">
        <w:rPr>
          <w:color w:val="002060"/>
        </w:rPr>
        <w:t>Le président assure la régularité du fonctionnement de l'Association, conformément aux statuts. Il préside les réunions du Comité Directeur et les Assemblées Générales dont il assure l'organisation. Il signe tous les actes et délibérations, représente l'Association en justice et dans tous les actes de la vie civile.</w:t>
      </w:r>
    </w:p>
    <w:p w14:paraId="701EC6A5" w14:textId="77777777" w:rsidR="002C4359" w:rsidRPr="00EE5DC5" w:rsidRDefault="002C4359" w:rsidP="00AD2F01">
      <w:pPr>
        <w:rPr>
          <w:color w:val="002060"/>
        </w:rPr>
      </w:pPr>
      <w:r w:rsidRPr="00EE5DC5">
        <w:rPr>
          <w:color w:val="002060"/>
        </w:rPr>
        <w:t>Il coordonne et contrôle, dans la mesure où il assume la responsabilité juridique de l’Association, les diverses activités et veille à l’application des décisions du Comité Directeur et de l’Assemblée Générale.</w:t>
      </w:r>
    </w:p>
    <w:p w14:paraId="67B79BB4" w14:textId="77777777" w:rsidR="002C4359" w:rsidRPr="00EE5DC5" w:rsidRDefault="002C4359" w:rsidP="00AD2F01">
      <w:pPr>
        <w:rPr>
          <w:color w:val="002060"/>
        </w:rPr>
      </w:pPr>
      <w:r w:rsidRPr="00EE5DC5">
        <w:rPr>
          <w:color w:val="002060"/>
        </w:rPr>
        <w:t>Il peut, sous sa responsabilité, déléguer partie de ses pouvoirs au vice-président. Le président, ou son représentant, est invité à toutes les réunions de sections.</w:t>
      </w:r>
    </w:p>
    <w:p w14:paraId="09DD3AA9" w14:textId="77777777" w:rsidR="002C4359" w:rsidRDefault="00604897" w:rsidP="00AD2F01">
      <w:pPr>
        <w:rPr>
          <w:color w:val="002060"/>
        </w:rPr>
      </w:pPr>
      <w:r w:rsidRPr="00EE5DC5">
        <w:rPr>
          <w:color w:val="002060"/>
        </w:rPr>
        <w:t>Le</w:t>
      </w:r>
      <w:r w:rsidR="002C4359" w:rsidRPr="00EE5DC5">
        <w:rPr>
          <w:color w:val="002060"/>
        </w:rPr>
        <w:t xml:space="preserve"> vice-prés</w:t>
      </w:r>
      <w:r w:rsidRPr="00EE5DC5">
        <w:rPr>
          <w:color w:val="002060"/>
        </w:rPr>
        <w:t>ident seconde le président et le remplace</w:t>
      </w:r>
      <w:r w:rsidR="002C4359" w:rsidRPr="00EE5DC5">
        <w:rPr>
          <w:color w:val="002060"/>
        </w:rPr>
        <w:t xml:space="preserve"> en cas d'empêchement.</w:t>
      </w:r>
    </w:p>
    <w:p w14:paraId="072018F3" w14:textId="77777777" w:rsidR="006F63FF" w:rsidRPr="00EE5DC5" w:rsidRDefault="006F63FF" w:rsidP="006F63FF">
      <w:pPr>
        <w:ind w:left="0"/>
        <w:rPr>
          <w:color w:val="002060"/>
        </w:rPr>
      </w:pPr>
    </w:p>
    <w:p w14:paraId="7569D48D" w14:textId="77777777" w:rsidR="007E730E" w:rsidRPr="00EE5DC5" w:rsidRDefault="007E730E" w:rsidP="00AD2F01">
      <w:pPr>
        <w:rPr>
          <w:color w:val="002060"/>
        </w:rPr>
      </w:pPr>
    </w:p>
    <w:p w14:paraId="780C20DA" w14:textId="77777777" w:rsidR="002C4359" w:rsidRPr="00EE5DC5" w:rsidRDefault="002C4359" w:rsidP="00AD2F01">
      <w:pPr>
        <w:pStyle w:val="Titre3"/>
        <w:rPr>
          <w:color w:val="002060"/>
        </w:rPr>
      </w:pPr>
      <w:bookmarkStart w:id="14" w:name="_Toc128324743"/>
      <w:r w:rsidRPr="00EE5DC5">
        <w:rPr>
          <w:color w:val="002060"/>
        </w:rPr>
        <w:lastRenderedPageBreak/>
        <w:t>ARTICLE 1</w:t>
      </w:r>
      <w:r w:rsidR="007E730E" w:rsidRPr="00EE5DC5">
        <w:rPr>
          <w:color w:val="002060"/>
        </w:rPr>
        <w:t>4</w:t>
      </w:r>
      <w:r w:rsidRPr="00EE5DC5">
        <w:rPr>
          <w:color w:val="002060"/>
        </w:rPr>
        <w:t>.</w:t>
      </w:r>
      <w:r w:rsidR="007E730E" w:rsidRPr="00EE5DC5">
        <w:rPr>
          <w:color w:val="002060"/>
        </w:rPr>
        <w:t xml:space="preserve"> ROLE DU SECRETAIRE</w:t>
      </w:r>
      <w:bookmarkEnd w:id="14"/>
    </w:p>
    <w:p w14:paraId="04554050" w14:textId="77777777" w:rsidR="002C4359" w:rsidRPr="00EE5DC5" w:rsidRDefault="002C4359" w:rsidP="00AD2F01">
      <w:pPr>
        <w:rPr>
          <w:color w:val="002060"/>
        </w:rPr>
      </w:pPr>
      <w:r w:rsidRPr="00EE5DC5">
        <w:rPr>
          <w:color w:val="002060"/>
        </w:rPr>
        <w:t>Le secrétaire est chargé de la correspondance, de la rédaction des procès-verbaux, de la conservation des archives</w:t>
      </w:r>
      <w:r w:rsidR="003708E6" w:rsidRPr="00EE5DC5">
        <w:rPr>
          <w:color w:val="002060"/>
        </w:rPr>
        <w:t>, des relations avec les assurances et les administrations (Préfecture…)</w:t>
      </w:r>
    </w:p>
    <w:p w14:paraId="5590ECF1" w14:textId="77777777" w:rsidR="002C4359" w:rsidRPr="00EE5DC5" w:rsidRDefault="002C4359" w:rsidP="00AD2F01">
      <w:pPr>
        <w:rPr>
          <w:color w:val="002060"/>
        </w:rPr>
      </w:pPr>
      <w:r w:rsidRPr="00EE5DC5">
        <w:rPr>
          <w:color w:val="002060"/>
        </w:rPr>
        <w:t>Le secrétaire adjoint remplace le secrétaire en cas d'empêchement.</w:t>
      </w:r>
    </w:p>
    <w:p w14:paraId="33DEB603" w14:textId="77777777" w:rsidR="006F63FF" w:rsidRPr="00EE5DC5" w:rsidRDefault="006F63FF" w:rsidP="006F63FF">
      <w:pPr>
        <w:ind w:left="0"/>
        <w:rPr>
          <w:color w:val="002060"/>
        </w:rPr>
      </w:pPr>
    </w:p>
    <w:p w14:paraId="01F9707A" w14:textId="77777777" w:rsidR="002C4359" w:rsidRPr="00EE5DC5" w:rsidRDefault="002C4359" w:rsidP="00AD2F01">
      <w:pPr>
        <w:pStyle w:val="Titre3"/>
        <w:rPr>
          <w:color w:val="002060"/>
        </w:rPr>
      </w:pPr>
      <w:bookmarkStart w:id="15" w:name="_Toc128324744"/>
      <w:r w:rsidRPr="00EE5DC5">
        <w:rPr>
          <w:color w:val="002060"/>
        </w:rPr>
        <w:t>ARTICLE 1</w:t>
      </w:r>
      <w:r w:rsidR="007E730E" w:rsidRPr="00EE5DC5">
        <w:rPr>
          <w:color w:val="002060"/>
        </w:rPr>
        <w:t>5</w:t>
      </w:r>
      <w:r w:rsidRPr="00EE5DC5">
        <w:rPr>
          <w:color w:val="002060"/>
        </w:rPr>
        <w:t>.</w:t>
      </w:r>
      <w:r w:rsidR="007E730E" w:rsidRPr="00EE5DC5">
        <w:rPr>
          <w:color w:val="002060"/>
        </w:rPr>
        <w:t xml:space="preserve"> ROLE DU TRESORIER</w:t>
      </w:r>
      <w:bookmarkEnd w:id="15"/>
    </w:p>
    <w:p w14:paraId="595CB490" w14:textId="77777777" w:rsidR="002C4359" w:rsidRPr="00EE5DC5" w:rsidRDefault="002C4359" w:rsidP="00AD2F01">
      <w:pPr>
        <w:rPr>
          <w:color w:val="002060"/>
        </w:rPr>
      </w:pPr>
      <w:r w:rsidRPr="00EE5DC5">
        <w:rPr>
          <w:color w:val="002060"/>
        </w:rPr>
        <w:t xml:space="preserve">Le trésorier élabore, en concertation avec les sections, la proposition de budget prévisionnel. Il la soumet </w:t>
      </w:r>
      <w:r w:rsidR="003708E6" w:rsidRPr="00EE5DC5">
        <w:rPr>
          <w:color w:val="002060"/>
        </w:rPr>
        <w:t xml:space="preserve">pour débat </w:t>
      </w:r>
      <w:r w:rsidRPr="00EE5DC5">
        <w:rPr>
          <w:color w:val="002060"/>
        </w:rPr>
        <w:t>au Comité Directeur.</w:t>
      </w:r>
    </w:p>
    <w:p w14:paraId="5487D3A7" w14:textId="77777777" w:rsidR="002C4359" w:rsidRPr="00EE5DC5" w:rsidRDefault="002C4359" w:rsidP="00AD2F01">
      <w:pPr>
        <w:rPr>
          <w:color w:val="002060"/>
        </w:rPr>
      </w:pPr>
      <w:r w:rsidRPr="00EE5DC5">
        <w:rPr>
          <w:color w:val="002060"/>
        </w:rPr>
        <w:t>Le trésorier centralise et comptabilise les recettes et les dépenses et procède à la tenue régulière des livres de comptabilité.</w:t>
      </w:r>
    </w:p>
    <w:p w14:paraId="79CF8841" w14:textId="77777777" w:rsidR="002C4359" w:rsidRPr="00EE5DC5" w:rsidRDefault="002C4359" w:rsidP="00AD2F01">
      <w:pPr>
        <w:rPr>
          <w:color w:val="002060"/>
        </w:rPr>
      </w:pPr>
      <w:r w:rsidRPr="00EE5DC5">
        <w:rPr>
          <w:color w:val="002060"/>
        </w:rPr>
        <w:t>Les ordres de retrai</w:t>
      </w:r>
      <w:r w:rsidR="00090022" w:rsidRPr="00EE5DC5">
        <w:rPr>
          <w:color w:val="002060"/>
        </w:rPr>
        <w:t xml:space="preserve">t de fonds des comptes ouverts, </w:t>
      </w:r>
      <w:r w:rsidRPr="00EE5DC5">
        <w:rPr>
          <w:color w:val="002060"/>
        </w:rPr>
        <w:t>peuvent être exécutés sous les seules signatures du président, du trésorier et des éventuels mandataires nommés par le Comité Directeur.</w:t>
      </w:r>
    </w:p>
    <w:p w14:paraId="29AB169B" w14:textId="77777777" w:rsidR="007E730E" w:rsidRDefault="00090022" w:rsidP="00AD2F01">
      <w:pPr>
        <w:rPr>
          <w:color w:val="002060"/>
        </w:rPr>
      </w:pPr>
      <w:r w:rsidRPr="00EE5DC5">
        <w:rPr>
          <w:color w:val="002060"/>
        </w:rPr>
        <w:t xml:space="preserve">Le trésorier présente </w:t>
      </w:r>
      <w:r w:rsidR="002C4359" w:rsidRPr="00EE5DC5">
        <w:rPr>
          <w:color w:val="002060"/>
        </w:rPr>
        <w:t xml:space="preserve">ses comptes </w:t>
      </w:r>
      <w:r w:rsidRPr="00EE5DC5">
        <w:rPr>
          <w:color w:val="002060"/>
        </w:rPr>
        <w:t>annuels</w:t>
      </w:r>
      <w:r w:rsidR="002C4359" w:rsidRPr="00EE5DC5">
        <w:rPr>
          <w:color w:val="002060"/>
        </w:rPr>
        <w:t xml:space="preserve"> au Comité Directeur, et les fait approuver par l'Assemblée Générale. Le président peut lui demander à tout moment la situation financière de </w:t>
      </w:r>
      <w:r w:rsidR="007E730E" w:rsidRPr="00EE5DC5">
        <w:rPr>
          <w:color w:val="002060"/>
        </w:rPr>
        <w:t>l'Association.</w:t>
      </w:r>
    </w:p>
    <w:p w14:paraId="238F0EDA" w14:textId="77777777" w:rsidR="006F63FF" w:rsidRDefault="006F63FF" w:rsidP="00AD2F01">
      <w:pPr>
        <w:rPr>
          <w:color w:val="002060"/>
        </w:rPr>
      </w:pPr>
    </w:p>
    <w:p w14:paraId="4239932B" w14:textId="77777777" w:rsidR="006F63FF" w:rsidRPr="006F63FF" w:rsidRDefault="002C4359" w:rsidP="006F63FF">
      <w:pPr>
        <w:pStyle w:val="Titre3"/>
        <w:rPr>
          <w:color w:val="002060"/>
        </w:rPr>
      </w:pPr>
      <w:bookmarkStart w:id="16" w:name="_Toc128324745"/>
      <w:r w:rsidRPr="00EE5DC5">
        <w:rPr>
          <w:color w:val="002060"/>
        </w:rPr>
        <w:t>ARTICLE 1</w:t>
      </w:r>
      <w:r w:rsidR="007E730E" w:rsidRPr="00EE5DC5">
        <w:rPr>
          <w:color w:val="002060"/>
        </w:rPr>
        <w:t>6</w:t>
      </w:r>
      <w:r w:rsidRPr="00EE5DC5">
        <w:rPr>
          <w:color w:val="002060"/>
        </w:rPr>
        <w:t>.</w:t>
      </w:r>
      <w:r w:rsidR="007E730E" w:rsidRPr="00EE5DC5">
        <w:rPr>
          <w:color w:val="002060"/>
        </w:rPr>
        <w:t xml:space="preserve"> RESSOURCES</w:t>
      </w:r>
      <w:bookmarkEnd w:id="16"/>
    </w:p>
    <w:p w14:paraId="35CFA786" w14:textId="77777777" w:rsidR="002C4359" w:rsidRPr="00EE5DC5" w:rsidRDefault="002C4359" w:rsidP="00AD2F01">
      <w:pPr>
        <w:rPr>
          <w:color w:val="002060"/>
        </w:rPr>
      </w:pPr>
      <w:r w:rsidRPr="00EE5DC5">
        <w:rPr>
          <w:color w:val="002060"/>
        </w:rPr>
        <w:t>Les ressources de L'Association sont constituées:</w:t>
      </w:r>
    </w:p>
    <w:p w14:paraId="7A5A7D6B" w14:textId="77777777" w:rsidR="002C4359" w:rsidRPr="00EE5DC5" w:rsidRDefault="002C4359" w:rsidP="00AD2F01">
      <w:pPr>
        <w:pStyle w:val="Normal2"/>
        <w:rPr>
          <w:color w:val="002060"/>
        </w:rPr>
      </w:pPr>
      <w:r w:rsidRPr="00EE5DC5">
        <w:rPr>
          <w:color w:val="002060"/>
        </w:rPr>
        <w:t>-Par la cotisation de ses membres.</w:t>
      </w:r>
    </w:p>
    <w:p w14:paraId="7C8A657B" w14:textId="77777777" w:rsidR="002C4359" w:rsidRPr="00EE5DC5" w:rsidRDefault="002C4359" w:rsidP="00AD2F01">
      <w:pPr>
        <w:pStyle w:val="Normal2"/>
        <w:rPr>
          <w:color w:val="002060"/>
        </w:rPr>
      </w:pPr>
      <w:r w:rsidRPr="00EE5DC5">
        <w:rPr>
          <w:color w:val="002060"/>
        </w:rPr>
        <w:t>-Par les subventions (Etat, Région, Département, Commune, etc.).</w:t>
      </w:r>
    </w:p>
    <w:p w14:paraId="64642A60" w14:textId="77777777" w:rsidR="002C4359" w:rsidRPr="00EE5DC5" w:rsidRDefault="002C4359" w:rsidP="00AD2F01">
      <w:pPr>
        <w:pStyle w:val="Normal2"/>
        <w:rPr>
          <w:color w:val="002060"/>
        </w:rPr>
      </w:pPr>
      <w:r w:rsidRPr="00EE5DC5">
        <w:rPr>
          <w:color w:val="002060"/>
        </w:rPr>
        <w:t>-Par le produit des manifestations de toute nature organisées dans le cadre des présents statuts.</w:t>
      </w:r>
    </w:p>
    <w:p w14:paraId="71BA871A" w14:textId="77777777" w:rsidR="002C4359" w:rsidRPr="00EE5DC5" w:rsidRDefault="002C4359" w:rsidP="00AD2F01">
      <w:pPr>
        <w:pStyle w:val="Normal2"/>
        <w:rPr>
          <w:color w:val="002060"/>
        </w:rPr>
      </w:pPr>
      <w:r w:rsidRPr="00EE5DC5">
        <w:rPr>
          <w:color w:val="002060"/>
        </w:rPr>
        <w:t>-Par les dons et legs si l'Association se fait reconnaître le statut d'œuvre de bienfaisance.</w:t>
      </w:r>
    </w:p>
    <w:p w14:paraId="1BDDF5AC" w14:textId="77777777" w:rsidR="002C4359" w:rsidRPr="00EE5DC5" w:rsidRDefault="002C4359" w:rsidP="00AD2F01">
      <w:pPr>
        <w:pStyle w:val="Normal2"/>
        <w:rPr>
          <w:color w:val="002060"/>
        </w:rPr>
      </w:pPr>
      <w:r w:rsidRPr="00EE5DC5">
        <w:rPr>
          <w:color w:val="002060"/>
        </w:rPr>
        <w:t>-Par les dons manuels</w:t>
      </w:r>
    </w:p>
    <w:p w14:paraId="2D267977" w14:textId="77777777" w:rsidR="002C4359" w:rsidRDefault="002C4359" w:rsidP="00AD2F01">
      <w:pPr>
        <w:pStyle w:val="Normal2"/>
        <w:rPr>
          <w:color w:val="002060"/>
        </w:rPr>
      </w:pPr>
      <w:r w:rsidRPr="00EE5DC5">
        <w:rPr>
          <w:color w:val="002060"/>
        </w:rPr>
        <w:t>-Et généralement, par tous les apports et produits quelconques non interdits par la loi.</w:t>
      </w:r>
    </w:p>
    <w:p w14:paraId="380E83A0" w14:textId="77777777" w:rsidR="007E730E" w:rsidRPr="00EE5DC5" w:rsidRDefault="007E730E" w:rsidP="006F63FF">
      <w:pPr>
        <w:pStyle w:val="Normal2"/>
        <w:ind w:left="0"/>
        <w:rPr>
          <w:color w:val="002060"/>
        </w:rPr>
      </w:pPr>
    </w:p>
    <w:p w14:paraId="1FDC7036" w14:textId="77777777" w:rsidR="002C4359" w:rsidRPr="00EE5DC5" w:rsidRDefault="002C4359" w:rsidP="00AD2F01">
      <w:pPr>
        <w:pStyle w:val="Titre3"/>
        <w:rPr>
          <w:color w:val="002060"/>
        </w:rPr>
      </w:pPr>
      <w:bookmarkStart w:id="17" w:name="_Toc128324746"/>
      <w:r w:rsidRPr="00EE5DC5">
        <w:rPr>
          <w:color w:val="002060"/>
        </w:rPr>
        <w:t>ARTICLE 1</w:t>
      </w:r>
      <w:r w:rsidR="007E730E" w:rsidRPr="00EE5DC5">
        <w:rPr>
          <w:color w:val="002060"/>
        </w:rPr>
        <w:t>7. DEPENSES</w:t>
      </w:r>
      <w:bookmarkEnd w:id="17"/>
    </w:p>
    <w:p w14:paraId="66C98E59" w14:textId="77777777" w:rsidR="006F63FF" w:rsidRDefault="002C4359" w:rsidP="006F63FF">
      <w:pPr>
        <w:rPr>
          <w:color w:val="002060"/>
        </w:rPr>
      </w:pPr>
      <w:r w:rsidRPr="00EE5DC5">
        <w:rPr>
          <w:color w:val="002060"/>
        </w:rPr>
        <w:t>Les dépenses sont constituées par les frais d'administration et les dépenses nécessitées par les activités de l’Association, dans la mesure où ces activités re</w:t>
      </w:r>
      <w:r w:rsidR="006F63FF">
        <w:rPr>
          <w:color w:val="002060"/>
        </w:rPr>
        <w:t>stent dans le cadre des statuts</w:t>
      </w:r>
    </w:p>
    <w:p w14:paraId="5D66D827" w14:textId="77777777" w:rsidR="006F63FF" w:rsidRDefault="006F63FF" w:rsidP="006F63FF">
      <w:pPr>
        <w:pStyle w:val="Titre2"/>
        <w:jc w:val="both"/>
        <w:rPr>
          <w:color w:val="002060"/>
        </w:rPr>
      </w:pPr>
      <w:bookmarkStart w:id="18" w:name="_Toc128324747"/>
    </w:p>
    <w:p w14:paraId="4D7F389E" w14:textId="77777777" w:rsidR="006F63FF" w:rsidRDefault="006F63FF" w:rsidP="00AD2F01">
      <w:pPr>
        <w:pStyle w:val="Titre2"/>
        <w:rPr>
          <w:color w:val="002060"/>
        </w:rPr>
      </w:pPr>
    </w:p>
    <w:p w14:paraId="24ABE72F" w14:textId="77777777" w:rsidR="006F63FF" w:rsidRDefault="006F63FF" w:rsidP="00AD2F01">
      <w:pPr>
        <w:pStyle w:val="Titre2"/>
        <w:rPr>
          <w:color w:val="002060"/>
        </w:rPr>
      </w:pPr>
    </w:p>
    <w:p w14:paraId="71D0AB1F" w14:textId="77777777" w:rsidR="002C4359" w:rsidRPr="00EE5DC5" w:rsidRDefault="002C4359" w:rsidP="00AD2F01">
      <w:pPr>
        <w:pStyle w:val="Titre2"/>
        <w:rPr>
          <w:color w:val="002060"/>
        </w:rPr>
      </w:pPr>
      <w:r w:rsidRPr="00EE5DC5">
        <w:rPr>
          <w:color w:val="002060"/>
        </w:rPr>
        <w:t>MODIFICATION DES STATUTS ET DISSOLUTION.</w:t>
      </w:r>
      <w:bookmarkEnd w:id="18"/>
    </w:p>
    <w:p w14:paraId="6D41B52D" w14:textId="77777777" w:rsidR="006F63FF" w:rsidRPr="006F63FF" w:rsidRDefault="006F63FF" w:rsidP="006F63FF"/>
    <w:p w14:paraId="0CD0755D" w14:textId="77777777" w:rsidR="002C4359" w:rsidRPr="00EE5DC5" w:rsidRDefault="002C4359" w:rsidP="00AD2F01">
      <w:pPr>
        <w:pStyle w:val="Titre3"/>
        <w:rPr>
          <w:color w:val="002060"/>
        </w:rPr>
      </w:pPr>
      <w:bookmarkStart w:id="19" w:name="_Toc128324748"/>
      <w:r w:rsidRPr="00EE5DC5">
        <w:rPr>
          <w:color w:val="002060"/>
        </w:rPr>
        <w:t>ARTICLE 1</w:t>
      </w:r>
      <w:r w:rsidR="007E730E" w:rsidRPr="00EE5DC5">
        <w:rPr>
          <w:color w:val="002060"/>
        </w:rPr>
        <w:t>8</w:t>
      </w:r>
      <w:r w:rsidRPr="00EE5DC5">
        <w:rPr>
          <w:color w:val="002060"/>
        </w:rPr>
        <w:t>.</w:t>
      </w:r>
      <w:r w:rsidR="00F93078">
        <w:rPr>
          <w:color w:val="002060"/>
        </w:rPr>
        <w:t xml:space="preserve"> </w:t>
      </w:r>
      <w:r w:rsidR="007E730E" w:rsidRPr="00EE5DC5">
        <w:rPr>
          <w:color w:val="002060"/>
        </w:rPr>
        <w:t>MODIFICATION DES STATUTS</w:t>
      </w:r>
      <w:bookmarkEnd w:id="19"/>
    </w:p>
    <w:p w14:paraId="3433278F" w14:textId="77777777" w:rsidR="002C4359" w:rsidRPr="00EE5DC5" w:rsidRDefault="002C4359" w:rsidP="00AD2F01">
      <w:pPr>
        <w:rPr>
          <w:color w:val="002060"/>
        </w:rPr>
      </w:pPr>
      <w:r w:rsidRPr="00EE5DC5">
        <w:rPr>
          <w:color w:val="002060"/>
        </w:rPr>
        <w:t>Les statuts ne peuvent être modifiés que sur la proposition du Comité Directeur ou à la demande du dixième des membres de l'Association âgés de plus de seize ans.</w:t>
      </w:r>
    </w:p>
    <w:p w14:paraId="29816A53" w14:textId="77777777" w:rsidR="002C4359" w:rsidRPr="00EE5DC5" w:rsidRDefault="002C4359" w:rsidP="00AD2F01">
      <w:pPr>
        <w:rPr>
          <w:color w:val="002060"/>
        </w:rPr>
      </w:pPr>
      <w:r w:rsidRPr="00EE5DC5">
        <w:rPr>
          <w:color w:val="002060"/>
        </w:rPr>
        <w:t>Les propositions de modification doivent être inscrites à l'ordre du jour de l'Assemblée</w:t>
      </w:r>
      <w:r w:rsidR="007E730E" w:rsidRPr="00EE5DC5">
        <w:rPr>
          <w:color w:val="002060"/>
        </w:rPr>
        <w:t xml:space="preserve"> Générale</w:t>
      </w:r>
      <w:r w:rsidRPr="00EE5DC5">
        <w:rPr>
          <w:color w:val="002060"/>
        </w:rPr>
        <w:t>.</w:t>
      </w:r>
    </w:p>
    <w:p w14:paraId="64D8AFAB" w14:textId="77777777" w:rsidR="006F63FF" w:rsidRPr="00EE5DC5" w:rsidRDefault="002C4359" w:rsidP="006F63FF">
      <w:pPr>
        <w:rPr>
          <w:color w:val="002060"/>
        </w:rPr>
      </w:pPr>
      <w:r w:rsidRPr="00EE5DC5">
        <w:rPr>
          <w:color w:val="002060"/>
        </w:rPr>
        <w:t>Les modifications des statuts doivent être adoptées en Assemblée Générale à la majorité des deux tiers des suffrages exprimés. Le vote peut s'effectuer par correspondance.</w:t>
      </w:r>
    </w:p>
    <w:p w14:paraId="67D811D4" w14:textId="77777777" w:rsidR="00A30934" w:rsidRPr="00EE5DC5" w:rsidRDefault="00A30934" w:rsidP="0041733D">
      <w:pPr>
        <w:rPr>
          <w:color w:val="002060"/>
        </w:rPr>
      </w:pPr>
    </w:p>
    <w:p w14:paraId="6730E2A1" w14:textId="77777777" w:rsidR="002C4359" w:rsidRPr="00EE5DC5" w:rsidRDefault="002C4359" w:rsidP="00AD2F01">
      <w:pPr>
        <w:pStyle w:val="Titre3"/>
        <w:rPr>
          <w:color w:val="002060"/>
        </w:rPr>
      </w:pPr>
      <w:bookmarkStart w:id="20" w:name="_Toc128324749"/>
      <w:r w:rsidRPr="00EE5DC5">
        <w:rPr>
          <w:color w:val="002060"/>
        </w:rPr>
        <w:t>ARTICLE 1</w:t>
      </w:r>
      <w:r w:rsidR="007E730E" w:rsidRPr="00EE5DC5">
        <w:rPr>
          <w:color w:val="002060"/>
        </w:rPr>
        <w:t>9</w:t>
      </w:r>
      <w:r w:rsidRPr="00EE5DC5">
        <w:rPr>
          <w:color w:val="002060"/>
        </w:rPr>
        <w:t>.</w:t>
      </w:r>
      <w:r w:rsidR="007E730E" w:rsidRPr="00EE5DC5">
        <w:rPr>
          <w:color w:val="002060"/>
        </w:rPr>
        <w:t xml:space="preserve"> DISSOLUTION</w:t>
      </w:r>
      <w:bookmarkEnd w:id="20"/>
    </w:p>
    <w:p w14:paraId="59733AEA" w14:textId="77777777" w:rsidR="002C4359" w:rsidRPr="00EE5DC5" w:rsidRDefault="002C4359" w:rsidP="00AD2F01">
      <w:pPr>
        <w:rPr>
          <w:color w:val="002060"/>
        </w:rPr>
      </w:pPr>
      <w:r w:rsidRPr="00EE5DC5">
        <w:rPr>
          <w:color w:val="002060"/>
        </w:rPr>
        <w:t>La dissolution ne peut être prononcée, que par une Assemblée Générale extraordinaire convoquée spécialemen</w:t>
      </w:r>
      <w:r w:rsidR="009D17BE" w:rsidRPr="00EE5DC5">
        <w:rPr>
          <w:color w:val="002060"/>
        </w:rPr>
        <w:t xml:space="preserve">t et avec ce seul point inscrit </w:t>
      </w:r>
      <w:r w:rsidRPr="00EE5DC5">
        <w:rPr>
          <w:color w:val="002060"/>
        </w:rPr>
        <w:t xml:space="preserve">à l'ordre du jour. La motion de dissolution doit recueillir la majorité </w:t>
      </w:r>
      <w:r w:rsidR="009D17BE" w:rsidRPr="00EE5DC5">
        <w:rPr>
          <w:color w:val="002060"/>
        </w:rPr>
        <w:t>des suffrages exprimés</w:t>
      </w:r>
      <w:r w:rsidRPr="00EE5DC5">
        <w:rPr>
          <w:color w:val="002060"/>
        </w:rPr>
        <w:t xml:space="preserve"> des membres de l'Association majeurs au jour du scrutin.</w:t>
      </w:r>
    </w:p>
    <w:p w14:paraId="34A80996" w14:textId="706B4E1B" w:rsidR="002C4359" w:rsidRPr="00EE5DC5" w:rsidRDefault="0031541F" w:rsidP="0031541F">
      <w:pPr>
        <w:ind w:left="0"/>
        <w:rPr>
          <w:color w:val="002060"/>
        </w:rPr>
      </w:pPr>
      <w:r>
        <w:rPr>
          <w:color w:val="002060"/>
        </w:rPr>
        <w:t xml:space="preserve">           </w:t>
      </w:r>
      <w:r w:rsidR="005D2864">
        <w:rPr>
          <w:color w:val="002060"/>
        </w:rPr>
        <w:t xml:space="preserve">  </w:t>
      </w:r>
      <w:r>
        <w:rPr>
          <w:color w:val="002060"/>
        </w:rPr>
        <w:t xml:space="preserve">   </w:t>
      </w:r>
      <w:r w:rsidR="002C4359" w:rsidRPr="00EE5DC5">
        <w:rPr>
          <w:color w:val="002060"/>
        </w:rPr>
        <w:t xml:space="preserve">L'Association est dissoute d'office après </w:t>
      </w:r>
      <w:r w:rsidR="005D2864">
        <w:rPr>
          <w:color w:val="002060"/>
        </w:rPr>
        <w:t xml:space="preserve">2 </w:t>
      </w:r>
      <w:r w:rsidR="002C4359" w:rsidRPr="00EE5DC5">
        <w:rPr>
          <w:color w:val="002060"/>
        </w:rPr>
        <w:t>années consécutives de cessation d'activité au sens défini à l'article 7.</w:t>
      </w:r>
    </w:p>
    <w:p w14:paraId="2D848C85" w14:textId="77777777" w:rsidR="002C4359" w:rsidRPr="00EE5DC5" w:rsidRDefault="002C4359" w:rsidP="00A30934">
      <w:pPr>
        <w:rPr>
          <w:color w:val="002060"/>
        </w:rPr>
      </w:pPr>
      <w:r w:rsidRPr="00EE5DC5">
        <w:rPr>
          <w:color w:val="002060"/>
        </w:rPr>
        <w:t xml:space="preserve">En cas de dissolution, le reliquat de l'actif de l'Association sera </w:t>
      </w:r>
      <w:r w:rsidR="00483824" w:rsidRPr="00EE5DC5">
        <w:rPr>
          <w:color w:val="002060"/>
        </w:rPr>
        <w:t>reversé à des associations définies par le Comité Directeur</w:t>
      </w:r>
      <w:r w:rsidRPr="00EE5DC5">
        <w:rPr>
          <w:color w:val="002060"/>
        </w:rPr>
        <w:t>.</w:t>
      </w:r>
    </w:p>
    <w:sectPr w:rsidR="002C4359" w:rsidRPr="00EE5DC5" w:rsidSect="00EA425F">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1440" w:footer="1440" w:gutter="0"/>
      <w:cols w:space="720"/>
      <w:noEndnote/>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D4D8" w14:textId="77777777" w:rsidR="00C36485" w:rsidRDefault="00C36485" w:rsidP="00103C43">
      <w:pPr>
        <w:spacing w:before="0"/>
      </w:pPr>
      <w:r>
        <w:separator/>
      </w:r>
    </w:p>
  </w:endnote>
  <w:endnote w:type="continuationSeparator" w:id="0">
    <w:p w14:paraId="5B829AD2" w14:textId="77777777" w:rsidR="00C36485" w:rsidRDefault="00C36485" w:rsidP="00103C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D6B4" w14:textId="77777777" w:rsidR="00103C43" w:rsidRDefault="00103C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598138"/>
      <w:docPartObj>
        <w:docPartGallery w:val="Page Numbers (Bottom of Page)"/>
        <w:docPartUnique/>
      </w:docPartObj>
    </w:sdtPr>
    <w:sdtEndPr/>
    <w:sdtContent>
      <w:p w14:paraId="582F62C3" w14:textId="77777777" w:rsidR="00103C43" w:rsidRDefault="00103C43">
        <w:pPr>
          <w:pStyle w:val="Pieddepage"/>
          <w:jc w:val="right"/>
        </w:pPr>
        <w:r>
          <w:fldChar w:fldCharType="begin"/>
        </w:r>
        <w:r>
          <w:instrText>PAGE   \* MERGEFORMAT</w:instrText>
        </w:r>
        <w:r>
          <w:fldChar w:fldCharType="separate"/>
        </w:r>
        <w:r w:rsidR="00B56077">
          <w:rPr>
            <w:noProof/>
          </w:rPr>
          <w:t>2</w:t>
        </w:r>
        <w:r>
          <w:fldChar w:fldCharType="end"/>
        </w:r>
      </w:p>
    </w:sdtContent>
  </w:sdt>
  <w:p w14:paraId="2CECB2C0" w14:textId="77777777" w:rsidR="00103C43" w:rsidRDefault="00103C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6FB7" w14:textId="77777777" w:rsidR="00103C43" w:rsidRDefault="00103C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76FD" w14:textId="77777777" w:rsidR="00C36485" w:rsidRDefault="00C36485" w:rsidP="00103C43">
      <w:pPr>
        <w:spacing w:before="0"/>
      </w:pPr>
      <w:r>
        <w:separator/>
      </w:r>
    </w:p>
  </w:footnote>
  <w:footnote w:type="continuationSeparator" w:id="0">
    <w:p w14:paraId="29DD3156" w14:textId="77777777" w:rsidR="00C36485" w:rsidRDefault="00C36485" w:rsidP="00103C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1251" w14:textId="77777777" w:rsidR="00103C43" w:rsidRDefault="00103C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30BE" w14:textId="77777777" w:rsidR="00103C43" w:rsidRDefault="00103C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18A2" w14:textId="77777777" w:rsidR="00103C43" w:rsidRDefault="00103C4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8BC"/>
    <w:rsid w:val="000015A5"/>
    <w:rsid w:val="00011949"/>
    <w:rsid w:val="0002245B"/>
    <w:rsid w:val="00090022"/>
    <w:rsid w:val="00090608"/>
    <w:rsid w:val="000E1BCB"/>
    <w:rsid w:val="000F5354"/>
    <w:rsid w:val="00103C43"/>
    <w:rsid w:val="00132E0A"/>
    <w:rsid w:val="00227025"/>
    <w:rsid w:val="002C4359"/>
    <w:rsid w:val="002F73FE"/>
    <w:rsid w:val="0031541F"/>
    <w:rsid w:val="003258A7"/>
    <w:rsid w:val="00335E04"/>
    <w:rsid w:val="003425A1"/>
    <w:rsid w:val="003708E6"/>
    <w:rsid w:val="00391074"/>
    <w:rsid w:val="003A20CE"/>
    <w:rsid w:val="003D4887"/>
    <w:rsid w:val="00412D2A"/>
    <w:rsid w:val="00413E9C"/>
    <w:rsid w:val="0041733D"/>
    <w:rsid w:val="00425E76"/>
    <w:rsid w:val="00483824"/>
    <w:rsid w:val="004B774D"/>
    <w:rsid w:val="00515452"/>
    <w:rsid w:val="005D2864"/>
    <w:rsid w:val="005E1021"/>
    <w:rsid w:val="00604897"/>
    <w:rsid w:val="00605B3D"/>
    <w:rsid w:val="00643483"/>
    <w:rsid w:val="00656662"/>
    <w:rsid w:val="00671312"/>
    <w:rsid w:val="006B0915"/>
    <w:rsid w:val="006F63FF"/>
    <w:rsid w:val="00751488"/>
    <w:rsid w:val="007852A4"/>
    <w:rsid w:val="007E730E"/>
    <w:rsid w:val="00810107"/>
    <w:rsid w:val="00822C3B"/>
    <w:rsid w:val="00871514"/>
    <w:rsid w:val="0089385E"/>
    <w:rsid w:val="0089584D"/>
    <w:rsid w:val="008B7245"/>
    <w:rsid w:val="00963DB1"/>
    <w:rsid w:val="009A68BC"/>
    <w:rsid w:val="009D17BE"/>
    <w:rsid w:val="009F06F3"/>
    <w:rsid w:val="00A30934"/>
    <w:rsid w:val="00A33B9E"/>
    <w:rsid w:val="00AD2F01"/>
    <w:rsid w:val="00AE05EB"/>
    <w:rsid w:val="00AE28C0"/>
    <w:rsid w:val="00B56077"/>
    <w:rsid w:val="00B5696E"/>
    <w:rsid w:val="00BC41A3"/>
    <w:rsid w:val="00C36485"/>
    <w:rsid w:val="00C965B6"/>
    <w:rsid w:val="00CD22F8"/>
    <w:rsid w:val="00CE20D1"/>
    <w:rsid w:val="00D26EE0"/>
    <w:rsid w:val="00D33CAA"/>
    <w:rsid w:val="00D968B8"/>
    <w:rsid w:val="00E22320"/>
    <w:rsid w:val="00E574C7"/>
    <w:rsid w:val="00EA425F"/>
    <w:rsid w:val="00EE5DC5"/>
    <w:rsid w:val="00F011DB"/>
    <w:rsid w:val="00F05130"/>
    <w:rsid w:val="00F179AA"/>
    <w:rsid w:val="00F93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9BAD9"/>
  <w15:chartTrackingRefBased/>
  <w15:docId w15:val="{9D0AD192-0E56-427A-A32F-023FE86E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D2F01"/>
    <w:pPr>
      <w:widowControl w:val="0"/>
      <w:spacing w:before="60"/>
      <w:ind w:left="720"/>
      <w:jc w:val="both"/>
    </w:pPr>
    <w:rPr>
      <w:rFonts w:ascii="Arial Narrow" w:hAnsi="Arial Narrow"/>
      <w:b/>
      <w:snapToGrid w:val="0"/>
      <w:color w:val="000080"/>
    </w:rPr>
  </w:style>
  <w:style w:type="paragraph" w:styleId="Titre1">
    <w:name w:val="heading 1"/>
    <w:basedOn w:val="Normal"/>
    <w:next w:val="Titre2"/>
    <w:autoRedefine/>
    <w:qFormat/>
    <w:pPr>
      <w:keepNext/>
      <w:spacing w:before="240"/>
      <w:jc w:val="center"/>
      <w:outlineLvl w:val="0"/>
    </w:pPr>
    <w:rPr>
      <w:caps/>
      <w:kern w:val="28"/>
      <w:sz w:val="28"/>
    </w:rPr>
  </w:style>
  <w:style w:type="paragraph" w:styleId="Titre2">
    <w:name w:val="heading 2"/>
    <w:basedOn w:val="Titre1"/>
    <w:next w:val="Titre3"/>
    <w:autoRedefine/>
    <w:qFormat/>
    <w:pPr>
      <w:spacing w:before="120"/>
      <w:outlineLvl w:val="1"/>
    </w:pPr>
    <w:rPr>
      <w:sz w:val="24"/>
    </w:rPr>
  </w:style>
  <w:style w:type="paragraph" w:styleId="Titre3">
    <w:name w:val="heading 3"/>
    <w:basedOn w:val="Normal"/>
    <w:next w:val="Normal"/>
    <w:autoRedefine/>
    <w:qFormat/>
    <w:rsid w:val="00871514"/>
    <w:pPr>
      <w:keepNext/>
      <w:spacing w:before="120"/>
      <w:ind w:left="0"/>
      <w:jc w:val="left"/>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pPr>
    <w:rPr>
      <w:color w:val="auto"/>
    </w:rPr>
  </w:style>
  <w:style w:type="paragraph" w:customStyle="1" w:styleId="DefinitionList">
    <w:name w:val="Definition List"/>
    <w:basedOn w:val="Normal"/>
    <w:next w:val="DefinitionTerm"/>
    <w:pPr>
      <w:spacing w:before="0"/>
      <w:ind w:left="360"/>
    </w:pPr>
    <w:rPr>
      <w:color w:val="auto"/>
    </w:rPr>
  </w:style>
  <w:style w:type="character" w:customStyle="1" w:styleId="Definition">
    <w:name w:val="Definition"/>
    <w:rPr>
      <w:i/>
    </w:rPr>
  </w:style>
  <w:style w:type="paragraph" w:customStyle="1" w:styleId="H1">
    <w:name w:val="H1"/>
    <w:basedOn w:val="Normal"/>
    <w:next w:val="Normal"/>
    <w:pPr>
      <w:keepNext/>
      <w:outlineLvl w:val="1"/>
    </w:pPr>
    <w:rPr>
      <w:b w:val="0"/>
      <w:color w:val="auto"/>
      <w:kern w:val="36"/>
      <w:sz w:val="48"/>
    </w:rPr>
  </w:style>
  <w:style w:type="paragraph" w:customStyle="1" w:styleId="H2">
    <w:name w:val="H2"/>
    <w:basedOn w:val="Normal"/>
    <w:next w:val="Normal"/>
    <w:pPr>
      <w:keepNext/>
      <w:outlineLvl w:val="2"/>
    </w:pPr>
    <w:rPr>
      <w:b w:val="0"/>
      <w:color w:val="auto"/>
      <w:sz w:val="36"/>
    </w:rPr>
  </w:style>
  <w:style w:type="paragraph" w:customStyle="1" w:styleId="H3">
    <w:name w:val="H3"/>
    <w:basedOn w:val="Normal"/>
    <w:next w:val="Normal"/>
    <w:pPr>
      <w:keepNext/>
      <w:outlineLvl w:val="3"/>
    </w:pPr>
    <w:rPr>
      <w:b w:val="0"/>
      <w:color w:val="auto"/>
      <w:sz w:val="28"/>
    </w:rPr>
  </w:style>
  <w:style w:type="paragraph" w:customStyle="1" w:styleId="H4">
    <w:name w:val="H4"/>
    <w:basedOn w:val="Normal"/>
    <w:next w:val="Normal"/>
    <w:pPr>
      <w:keepNext/>
      <w:outlineLvl w:val="4"/>
    </w:pPr>
    <w:rPr>
      <w:b w:val="0"/>
      <w:color w:val="auto"/>
    </w:rPr>
  </w:style>
  <w:style w:type="paragraph" w:customStyle="1" w:styleId="H5">
    <w:name w:val="H5"/>
    <w:basedOn w:val="Normal"/>
    <w:next w:val="Normal"/>
    <w:pPr>
      <w:keepNext/>
      <w:outlineLvl w:val="5"/>
    </w:pPr>
    <w:rPr>
      <w:b w:val="0"/>
      <w:color w:val="auto"/>
    </w:rPr>
  </w:style>
  <w:style w:type="paragraph" w:customStyle="1" w:styleId="H6">
    <w:name w:val="H6"/>
    <w:basedOn w:val="Normal"/>
    <w:next w:val="Normal"/>
    <w:pPr>
      <w:keepNext/>
      <w:outlineLvl w:val="6"/>
    </w:pPr>
    <w:rPr>
      <w:b w:val="0"/>
      <w:color w:val="auto"/>
      <w:sz w:val="16"/>
    </w:rPr>
  </w:style>
  <w:style w:type="paragraph" w:customStyle="1" w:styleId="Adresse">
    <w:name w:val="Adresse"/>
    <w:basedOn w:val="Normal"/>
    <w:next w:val="Normal"/>
    <w:pPr>
      <w:spacing w:before="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uiPriority w:val="99"/>
    <w:rPr>
      <w:color w:val="0000FF"/>
      <w:u w:val="single"/>
    </w:rPr>
  </w:style>
  <w:style w:type="character" w:styleId="Lienhypertextesuivivisit">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color w:val="auto"/>
    </w:rPr>
  </w:style>
  <w:style w:type="paragraph" w:customStyle="1" w:styleId="z-BottomofForm">
    <w:name w:val="z-Bottom of Form"/>
    <w:next w:val="Normal"/>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al"/>
    <w:hidden/>
    <w:pPr>
      <w:widowControl w:val="0"/>
      <w:pBdr>
        <w:bottom w:val="double" w:sz="2" w:space="0" w:color="000000"/>
      </w:pBdr>
      <w:jc w:val="center"/>
    </w:pPr>
    <w:rPr>
      <w:rFonts w:ascii="Arial" w:hAnsi="Arial"/>
      <w:snapToGrid w:val="0"/>
      <w:vanish/>
      <w:sz w:val="16"/>
    </w:rPr>
  </w:style>
  <w:style w:type="character" w:customStyle="1" w:styleId="Exemple">
    <w:name w:val="Exemple"/>
    <w:rPr>
      <w:rFonts w:ascii="Courier New" w:hAnsi="Courier New"/>
    </w:rPr>
  </w:style>
  <w:style w:type="character" w:customStyle="1" w:styleId="Fort">
    <w:name w:val="Fort"/>
    <w:rPr>
      <w:b/>
    </w:rPr>
  </w:style>
  <w:style w:type="character" w:customStyle="1" w:styleId="Machinecrire">
    <w:name w:val="Machine à écrire"/>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paragraph" w:styleId="Commentaire">
    <w:name w:val="annotation text"/>
    <w:basedOn w:val="Normal"/>
    <w:semiHidden/>
  </w:style>
  <w:style w:type="paragraph" w:styleId="Explorateurdedocuments">
    <w:name w:val="Document Map"/>
    <w:basedOn w:val="Normal"/>
    <w:semiHidden/>
    <w:pPr>
      <w:shd w:val="clear" w:color="auto" w:fill="000080"/>
    </w:pPr>
    <w:rPr>
      <w:rFonts w:ascii="Tahoma" w:hAnsi="Tahoma"/>
    </w:rPr>
  </w:style>
  <w:style w:type="paragraph" w:customStyle="1" w:styleId="Normal2">
    <w:name w:val="Normal2"/>
    <w:basedOn w:val="Normal"/>
    <w:autoRedefine/>
    <w:pPr>
      <w:spacing w:before="0"/>
      <w:ind w:left="1134" w:right="567"/>
    </w:pPr>
  </w:style>
  <w:style w:type="paragraph" w:styleId="En-ttedetabledesmatires">
    <w:name w:val="TOC Heading"/>
    <w:basedOn w:val="Titre1"/>
    <w:next w:val="Normal"/>
    <w:uiPriority w:val="39"/>
    <w:unhideWhenUsed/>
    <w:qFormat/>
    <w:rsid w:val="00D968B8"/>
    <w:pPr>
      <w:keepLines/>
      <w:widowControl/>
      <w:spacing w:line="259" w:lineRule="auto"/>
      <w:ind w:left="0"/>
      <w:jc w:val="left"/>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M1">
    <w:name w:val="toc 1"/>
    <w:basedOn w:val="Normal"/>
    <w:next w:val="Normal"/>
    <w:autoRedefine/>
    <w:uiPriority w:val="39"/>
    <w:unhideWhenUsed/>
    <w:rsid w:val="00D968B8"/>
    <w:pPr>
      <w:spacing w:after="100"/>
      <w:ind w:left="0"/>
    </w:pPr>
  </w:style>
  <w:style w:type="paragraph" w:styleId="TM2">
    <w:name w:val="toc 2"/>
    <w:basedOn w:val="Normal"/>
    <w:next w:val="Normal"/>
    <w:autoRedefine/>
    <w:uiPriority w:val="39"/>
    <w:unhideWhenUsed/>
    <w:rsid w:val="00D968B8"/>
    <w:pPr>
      <w:tabs>
        <w:tab w:val="right" w:leader="dot" w:pos="9350"/>
      </w:tabs>
      <w:spacing w:after="100"/>
      <w:ind w:left="200"/>
    </w:pPr>
    <w:rPr>
      <w:noProof/>
    </w:rPr>
  </w:style>
  <w:style w:type="paragraph" w:styleId="TM3">
    <w:name w:val="toc 3"/>
    <w:basedOn w:val="Normal"/>
    <w:next w:val="Normal"/>
    <w:autoRedefine/>
    <w:uiPriority w:val="39"/>
    <w:unhideWhenUsed/>
    <w:rsid w:val="00D968B8"/>
    <w:pPr>
      <w:spacing w:after="100"/>
      <w:ind w:left="400"/>
    </w:pPr>
  </w:style>
  <w:style w:type="paragraph" w:styleId="Textedebulles">
    <w:name w:val="Balloon Text"/>
    <w:basedOn w:val="Normal"/>
    <w:link w:val="TextedebullesCar"/>
    <w:uiPriority w:val="99"/>
    <w:semiHidden/>
    <w:unhideWhenUsed/>
    <w:rsid w:val="00F05130"/>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5130"/>
    <w:rPr>
      <w:rFonts w:ascii="Segoe UI" w:hAnsi="Segoe UI" w:cs="Segoe UI"/>
      <w:b/>
      <w:snapToGrid w:val="0"/>
      <w:color w:val="000080"/>
      <w:sz w:val="18"/>
      <w:szCs w:val="18"/>
    </w:rPr>
  </w:style>
  <w:style w:type="paragraph" w:styleId="En-tte">
    <w:name w:val="header"/>
    <w:basedOn w:val="Normal"/>
    <w:link w:val="En-tteCar"/>
    <w:uiPriority w:val="99"/>
    <w:unhideWhenUsed/>
    <w:rsid w:val="00103C43"/>
    <w:pPr>
      <w:tabs>
        <w:tab w:val="center" w:pos="4536"/>
        <w:tab w:val="right" w:pos="9072"/>
      </w:tabs>
      <w:spacing w:before="0"/>
    </w:pPr>
  </w:style>
  <w:style w:type="character" w:customStyle="1" w:styleId="En-tteCar">
    <w:name w:val="En-tête Car"/>
    <w:basedOn w:val="Policepardfaut"/>
    <w:link w:val="En-tte"/>
    <w:uiPriority w:val="99"/>
    <w:rsid w:val="00103C43"/>
    <w:rPr>
      <w:rFonts w:ascii="Arial Narrow" w:hAnsi="Arial Narrow"/>
      <w:b/>
      <w:snapToGrid w:val="0"/>
      <w:color w:val="000080"/>
    </w:rPr>
  </w:style>
  <w:style w:type="paragraph" w:styleId="Pieddepage">
    <w:name w:val="footer"/>
    <w:basedOn w:val="Normal"/>
    <w:link w:val="PieddepageCar"/>
    <w:uiPriority w:val="99"/>
    <w:unhideWhenUsed/>
    <w:rsid w:val="00103C43"/>
    <w:pPr>
      <w:tabs>
        <w:tab w:val="center" w:pos="4536"/>
        <w:tab w:val="right" w:pos="9072"/>
      </w:tabs>
      <w:spacing w:before="0"/>
    </w:pPr>
  </w:style>
  <w:style w:type="character" w:customStyle="1" w:styleId="PieddepageCar">
    <w:name w:val="Pied de page Car"/>
    <w:basedOn w:val="Policepardfaut"/>
    <w:link w:val="Pieddepage"/>
    <w:uiPriority w:val="99"/>
    <w:rsid w:val="00103C43"/>
    <w:rPr>
      <w:rFonts w:ascii="Arial Narrow" w:hAnsi="Arial Narrow"/>
      <w:b/>
      <w:snapToGrid w:val="0"/>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0718-6AA3-4E43-BF7B-00BC7BF8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1860</Words>
  <Characters>11866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STATUTS</vt:lpstr>
    </vt:vector>
  </TitlesOfParts>
  <Company>ACCT/VSI</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dc:title>
  <dc:subject/>
  <dc:creator>G. Thévenet</dc:creator>
  <cp:keywords/>
  <cp:lastModifiedBy>Christian Serbruyns</cp:lastModifiedBy>
  <cp:revision>5</cp:revision>
  <cp:lastPrinted>2023-09-26T12:14:00Z</cp:lastPrinted>
  <dcterms:created xsi:type="dcterms:W3CDTF">2023-10-14T07:58:00Z</dcterms:created>
  <dcterms:modified xsi:type="dcterms:W3CDTF">2023-11-09T10:54:00Z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